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8A37C" w14:textId="6E7EC5F7" w:rsidR="00BF65AE" w:rsidRDefault="00D34AF9" w:rsidP="009C4EF1">
      <w:pPr>
        <w:pStyle w:val="Tytu"/>
        <w:spacing w:line="360" w:lineRule="auto"/>
        <w:jc w:val="both"/>
      </w:pPr>
      <w:r w:rsidRPr="005559BC">
        <w:t>REGULAMIN KONK</w:t>
      </w:r>
      <w:r w:rsidR="00267C44" w:rsidRPr="005559BC">
        <w:t xml:space="preserve">URSU </w:t>
      </w:r>
      <w:r w:rsidR="00FC4382" w:rsidRPr="005559BC">
        <w:t xml:space="preserve">– </w:t>
      </w:r>
      <w:r w:rsidR="000039EE" w:rsidRPr="005559BC">
        <w:t>NA NAZWĘ</w:t>
      </w:r>
      <w:r w:rsidR="00B11075" w:rsidRPr="005559BC">
        <w:t xml:space="preserve"> LWA - </w:t>
      </w:r>
      <w:r w:rsidR="00267C44" w:rsidRPr="005559BC">
        <w:rPr>
          <w:sz w:val="28"/>
          <w:szCs w:val="28"/>
        </w:rPr>
        <w:t>MASKOTKI</w:t>
      </w:r>
      <w:r w:rsidR="00267C44" w:rsidRPr="00267C44">
        <w:rPr>
          <w:sz w:val="28"/>
          <w:szCs w:val="28"/>
        </w:rPr>
        <w:t xml:space="preserve"> </w:t>
      </w:r>
      <w:r w:rsidRPr="00267C44">
        <w:rPr>
          <w:sz w:val="28"/>
          <w:szCs w:val="28"/>
        </w:rPr>
        <w:t>ST</w:t>
      </w:r>
      <w:r w:rsidR="00267C44">
        <w:rPr>
          <w:sz w:val="28"/>
          <w:szCs w:val="28"/>
        </w:rPr>
        <w:t>AROSTWA P</w:t>
      </w:r>
      <w:r w:rsidR="00267C44" w:rsidRPr="00267C44">
        <w:rPr>
          <w:sz w:val="28"/>
          <w:szCs w:val="28"/>
        </w:rPr>
        <w:t>O</w:t>
      </w:r>
      <w:r w:rsidR="00267C44">
        <w:rPr>
          <w:sz w:val="28"/>
          <w:szCs w:val="28"/>
        </w:rPr>
        <w:t>W</w:t>
      </w:r>
      <w:r w:rsidR="00267C44" w:rsidRPr="00267C44">
        <w:rPr>
          <w:sz w:val="28"/>
          <w:szCs w:val="28"/>
        </w:rPr>
        <w:t>IATOWEGO W PRUSZCZU GDAŃSKI</w:t>
      </w:r>
      <w:r w:rsidR="009C4EF1">
        <w:rPr>
          <w:sz w:val="28"/>
          <w:szCs w:val="28"/>
        </w:rPr>
        <w:t>M</w:t>
      </w:r>
    </w:p>
    <w:p w14:paraId="3B5A48B0" w14:textId="6B5116D1" w:rsidR="00BF65AE" w:rsidRDefault="00BF65AE" w:rsidP="00550C24">
      <w:pPr>
        <w:pStyle w:val="Tekstpodstawowy"/>
        <w:ind w:left="0" w:firstLine="0"/>
        <w:jc w:val="both"/>
      </w:pPr>
    </w:p>
    <w:p w14:paraId="65B0E0B8" w14:textId="45D343FA" w:rsidR="007E3A99" w:rsidRDefault="003A7D95" w:rsidP="00550C24">
      <w:pPr>
        <w:pStyle w:val="Tekstpodstawowy"/>
        <w:ind w:left="0" w:firstLine="0"/>
        <w:jc w:val="both"/>
        <w:rPr>
          <w:b/>
          <w:sz w:val="32"/>
        </w:rPr>
      </w:pPr>
      <w:r>
        <w:rPr>
          <w:b/>
          <w:noProof/>
          <w:sz w:val="32"/>
        </w:rPr>
        <w:drawing>
          <wp:anchor distT="0" distB="0" distL="114300" distR="114300" simplePos="0" relativeHeight="251668992" behindDoc="1" locked="0" layoutInCell="1" allowOverlap="1" wp14:anchorId="0698B076" wp14:editId="50D5F5F2">
            <wp:simplePos x="0" y="0"/>
            <wp:positionH relativeFrom="column">
              <wp:posOffset>1241425</wp:posOffset>
            </wp:positionH>
            <wp:positionV relativeFrom="paragraph">
              <wp:posOffset>171450</wp:posOffset>
            </wp:positionV>
            <wp:extent cx="1827530" cy="2743200"/>
            <wp:effectExtent l="0" t="0" r="0" b="0"/>
            <wp:wrapTight wrapText="bothSides">
              <wp:wrapPolygon edited="0">
                <wp:start x="0" y="0"/>
                <wp:lineTo x="0" y="21450"/>
                <wp:lineTo x="21390" y="21450"/>
                <wp:lineTo x="21390"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7530" cy="2743200"/>
                    </a:xfrm>
                    <a:prstGeom prst="rect">
                      <a:avLst/>
                    </a:prstGeom>
                  </pic:spPr>
                </pic:pic>
              </a:graphicData>
            </a:graphic>
            <wp14:sizeRelH relativeFrom="margin">
              <wp14:pctWidth>0</wp14:pctWidth>
            </wp14:sizeRelH>
            <wp14:sizeRelV relativeFrom="margin">
              <wp14:pctHeight>0</wp14:pctHeight>
            </wp14:sizeRelV>
          </wp:anchor>
        </w:drawing>
      </w:r>
      <w:r>
        <w:rPr>
          <w:b/>
          <w:noProof/>
          <w:sz w:val="32"/>
        </w:rPr>
        <w:drawing>
          <wp:anchor distT="0" distB="0" distL="114300" distR="114300" simplePos="0" relativeHeight="251670016" behindDoc="1" locked="0" layoutInCell="1" allowOverlap="1" wp14:anchorId="08C148E3" wp14:editId="711FE18D">
            <wp:simplePos x="0" y="0"/>
            <wp:positionH relativeFrom="column">
              <wp:posOffset>3486150</wp:posOffset>
            </wp:positionH>
            <wp:positionV relativeFrom="paragraph">
              <wp:posOffset>138430</wp:posOffset>
            </wp:positionV>
            <wp:extent cx="1840865" cy="2762250"/>
            <wp:effectExtent l="0" t="0" r="6985" b="0"/>
            <wp:wrapTight wrapText="bothSides">
              <wp:wrapPolygon edited="0">
                <wp:start x="0" y="0"/>
                <wp:lineTo x="0" y="21451"/>
                <wp:lineTo x="21458" y="21451"/>
                <wp:lineTo x="21458"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0865" cy="2762250"/>
                    </a:xfrm>
                    <a:prstGeom prst="rect">
                      <a:avLst/>
                    </a:prstGeom>
                  </pic:spPr>
                </pic:pic>
              </a:graphicData>
            </a:graphic>
            <wp14:sizeRelH relativeFrom="margin">
              <wp14:pctWidth>0</wp14:pctWidth>
            </wp14:sizeRelH>
            <wp14:sizeRelV relativeFrom="margin">
              <wp14:pctHeight>0</wp14:pctHeight>
            </wp14:sizeRelV>
          </wp:anchor>
        </w:drawing>
      </w:r>
      <w:r w:rsidR="00BF65AE">
        <w:rPr>
          <w:b/>
          <w:sz w:val="32"/>
        </w:rPr>
        <w:br w:type="textWrapping" w:clear="all"/>
      </w:r>
    </w:p>
    <w:p w14:paraId="2F685521" w14:textId="77777777" w:rsidR="00BF65AE" w:rsidRPr="00BF65AE" w:rsidRDefault="00BF65AE" w:rsidP="00550C24">
      <w:pPr>
        <w:pStyle w:val="Tekstpodstawowy"/>
        <w:ind w:left="0" w:firstLine="0"/>
        <w:jc w:val="both"/>
        <w:rPr>
          <w:b/>
          <w:sz w:val="32"/>
        </w:rPr>
      </w:pPr>
    </w:p>
    <w:p w14:paraId="0CDF84DD" w14:textId="7294896F" w:rsidR="007E3A99" w:rsidRDefault="00D34AF9" w:rsidP="00B11075">
      <w:pPr>
        <w:pStyle w:val="Tekstpodstawowy"/>
        <w:spacing w:line="360" w:lineRule="auto"/>
        <w:ind w:left="825" w:firstLine="0"/>
        <w:jc w:val="both"/>
      </w:pPr>
      <w:r>
        <w:t>Celem konkursu jest wyłonienie najciekawsze</w:t>
      </w:r>
      <w:r w:rsidR="000039EE">
        <w:t xml:space="preserve">j nazwy </w:t>
      </w:r>
      <w:r w:rsidR="00550C24">
        <w:t xml:space="preserve">dla </w:t>
      </w:r>
      <w:r w:rsidR="00B11075">
        <w:t xml:space="preserve">Lwa- </w:t>
      </w:r>
      <w:r w:rsidR="00BF65AE">
        <w:t xml:space="preserve">maskotki </w:t>
      </w:r>
      <w:r w:rsidR="00B11075">
        <w:t>Powiatu Gdańskiego</w:t>
      </w:r>
      <w:r w:rsidR="005559BC">
        <w:t>. Lew</w:t>
      </w:r>
      <w:r w:rsidR="00B11075">
        <w:t xml:space="preserve"> pełni funkcję promocyjną</w:t>
      </w:r>
      <w:r w:rsidR="005559BC">
        <w:t xml:space="preserve">, </w:t>
      </w:r>
      <w:r w:rsidR="00B11075">
        <w:t xml:space="preserve">popularyzatorską </w:t>
      </w:r>
      <w:r w:rsidR="005559BC">
        <w:t>-</w:t>
      </w:r>
      <w:r w:rsidR="00B11075">
        <w:t xml:space="preserve"> towarzyszy nam podczas festynów</w:t>
      </w:r>
      <w:r w:rsidR="005559BC">
        <w:t>, biesiad</w:t>
      </w:r>
      <w:r w:rsidR="00B11075">
        <w:t xml:space="preserve"> i ważnych wydarzeń w Powiecie Gdańskim.</w:t>
      </w:r>
    </w:p>
    <w:p w14:paraId="0342FD59" w14:textId="77777777" w:rsidR="00B11075" w:rsidRDefault="00B11075" w:rsidP="00B11075">
      <w:pPr>
        <w:pStyle w:val="Tekstpodstawowy"/>
        <w:spacing w:line="360" w:lineRule="auto"/>
        <w:ind w:left="115" w:firstLine="710"/>
        <w:jc w:val="both"/>
        <w:rPr>
          <w:sz w:val="36"/>
        </w:rPr>
      </w:pPr>
    </w:p>
    <w:p w14:paraId="75F8DB0A" w14:textId="77777777" w:rsidR="007E3A99" w:rsidRDefault="00D34AF9" w:rsidP="00550C24">
      <w:pPr>
        <w:pStyle w:val="Nagwek11"/>
        <w:ind w:left="3956"/>
        <w:jc w:val="both"/>
      </w:pPr>
      <w:r>
        <w:t>§ 1. Informacje ogólne</w:t>
      </w:r>
    </w:p>
    <w:p w14:paraId="66F7F6C8" w14:textId="77777777" w:rsidR="007E3A99" w:rsidRPr="00FC4382" w:rsidRDefault="00D34AF9" w:rsidP="00550C24">
      <w:pPr>
        <w:pStyle w:val="Akapitzlist"/>
        <w:numPr>
          <w:ilvl w:val="0"/>
          <w:numId w:val="6"/>
        </w:numPr>
        <w:tabs>
          <w:tab w:val="left" w:pos="836"/>
        </w:tabs>
        <w:spacing w:before="138" w:line="360" w:lineRule="auto"/>
        <w:ind w:right="122"/>
        <w:rPr>
          <w:b/>
          <w:spacing w:val="-4"/>
          <w:sz w:val="24"/>
        </w:rPr>
      </w:pPr>
      <w:r w:rsidRPr="00FC4382">
        <w:rPr>
          <w:sz w:val="24"/>
        </w:rPr>
        <w:t xml:space="preserve">Organizatorem konkursu jest </w:t>
      </w:r>
      <w:r w:rsidR="00267C44" w:rsidRPr="00FC4382">
        <w:rPr>
          <w:b/>
          <w:sz w:val="24"/>
        </w:rPr>
        <w:t>Starostwo Powiatowe w Pruszczu Gdańskim</w:t>
      </w:r>
      <w:r w:rsidR="00FC4382" w:rsidRPr="00FC4382">
        <w:rPr>
          <w:sz w:val="24"/>
        </w:rPr>
        <w:t>.</w:t>
      </w:r>
    </w:p>
    <w:p w14:paraId="51C34314" w14:textId="76C9AF04" w:rsidR="007E3A99" w:rsidRPr="00062A68" w:rsidRDefault="00D34AF9" w:rsidP="00550C24">
      <w:pPr>
        <w:pStyle w:val="Akapitzlist"/>
        <w:numPr>
          <w:ilvl w:val="0"/>
          <w:numId w:val="6"/>
        </w:numPr>
        <w:tabs>
          <w:tab w:val="left" w:pos="836"/>
        </w:tabs>
        <w:rPr>
          <w:b/>
          <w:sz w:val="24"/>
        </w:rPr>
      </w:pPr>
      <w:r w:rsidRPr="00FC4382">
        <w:rPr>
          <w:spacing w:val="-4"/>
          <w:sz w:val="24"/>
        </w:rPr>
        <w:t xml:space="preserve">Termin </w:t>
      </w:r>
      <w:r w:rsidRPr="00FC4382">
        <w:rPr>
          <w:sz w:val="24"/>
        </w:rPr>
        <w:t xml:space="preserve">nadsyłania prac konkursowych upływa z dniem </w:t>
      </w:r>
      <w:r w:rsidRPr="00FC4382">
        <w:rPr>
          <w:b/>
          <w:sz w:val="24"/>
        </w:rPr>
        <w:t>–</w:t>
      </w:r>
      <w:r w:rsidR="000039EE">
        <w:rPr>
          <w:b/>
          <w:sz w:val="24"/>
        </w:rPr>
        <w:t xml:space="preserve"> 2</w:t>
      </w:r>
      <w:r w:rsidR="009416D5">
        <w:rPr>
          <w:b/>
          <w:sz w:val="24"/>
        </w:rPr>
        <w:t>8</w:t>
      </w:r>
      <w:r w:rsidR="000039EE">
        <w:rPr>
          <w:b/>
          <w:sz w:val="24"/>
        </w:rPr>
        <w:t xml:space="preserve"> listopada</w:t>
      </w:r>
    </w:p>
    <w:p w14:paraId="4AF129BC" w14:textId="7E3CFD3F" w:rsidR="007E3A99" w:rsidRPr="00267C44" w:rsidRDefault="00062A68" w:rsidP="00550C24">
      <w:pPr>
        <w:pStyle w:val="Akapitzlist"/>
        <w:numPr>
          <w:ilvl w:val="0"/>
          <w:numId w:val="6"/>
        </w:numPr>
        <w:tabs>
          <w:tab w:val="left" w:pos="836"/>
        </w:tabs>
        <w:spacing w:before="138" w:line="360" w:lineRule="auto"/>
        <w:ind w:right="119"/>
        <w:rPr>
          <w:sz w:val="24"/>
        </w:rPr>
      </w:pPr>
      <w:r>
        <w:rPr>
          <w:sz w:val="24"/>
        </w:rPr>
        <w:t xml:space="preserve">Wręczenie nagród </w:t>
      </w:r>
      <w:r w:rsidR="00D34AF9" w:rsidRPr="00267C44">
        <w:rPr>
          <w:sz w:val="24"/>
        </w:rPr>
        <w:t xml:space="preserve"> nastąpi – </w:t>
      </w:r>
      <w:r w:rsidR="00A2401A">
        <w:rPr>
          <w:b/>
          <w:sz w:val="24"/>
        </w:rPr>
        <w:t>grudzień 2022</w:t>
      </w:r>
    </w:p>
    <w:p w14:paraId="20DAF87A" w14:textId="53DEF1EA" w:rsidR="007E3A99" w:rsidRDefault="00D34AF9" w:rsidP="00550C24">
      <w:pPr>
        <w:pStyle w:val="Akapitzlist"/>
        <w:numPr>
          <w:ilvl w:val="0"/>
          <w:numId w:val="6"/>
        </w:numPr>
        <w:tabs>
          <w:tab w:val="left" w:pos="836"/>
        </w:tabs>
        <w:spacing w:before="138" w:line="360" w:lineRule="auto"/>
        <w:ind w:right="119"/>
        <w:rPr>
          <w:sz w:val="24"/>
        </w:rPr>
      </w:pPr>
      <w:r w:rsidRPr="00267C44">
        <w:rPr>
          <w:sz w:val="24"/>
        </w:rPr>
        <w:t xml:space="preserve">Przesłanie </w:t>
      </w:r>
      <w:r w:rsidR="00BF65AE">
        <w:rPr>
          <w:sz w:val="24"/>
        </w:rPr>
        <w:t>propozycji nazwy dla</w:t>
      </w:r>
      <w:r w:rsidRPr="00267C44">
        <w:rPr>
          <w:sz w:val="24"/>
        </w:rPr>
        <w:t xml:space="preserve"> maskotki jest jednoznaczne z akceptacją warunków Regulaminu Konkursu oraz zgodą na przetwarzanie danych osobowych w celac</w:t>
      </w:r>
      <w:r w:rsidRPr="00267C44">
        <w:rPr>
          <w:spacing w:val="-7"/>
          <w:sz w:val="24"/>
        </w:rPr>
        <w:t xml:space="preserve">h </w:t>
      </w:r>
      <w:r w:rsidRPr="00267C44">
        <w:rPr>
          <w:sz w:val="24"/>
        </w:rPr>
        <w:t>konkursowych.</w:t>
      </w:r>
    </w:p>
    <w:p w14:paraId="0B7B185F" w14:textId="77777777" w:rsidR="007E3A99" w:rsidRDefault="00D34AF9" w:rsidP="00550C24">
      <w:pPr>
        <w:pStyle w:val="Akapitzlist"/>
        <w:numPr>
          <w:ilvl w:val="0"/>
          <w:numId w:val="6"/>
        </w:numPr>
        <w:tabs>
          <w:tab w:val="left" w:pos="836"/>
        </w:tabs>
        <w:spacing w:line="360" w:lineRule="auto"/>
        <w:ind w:right="120"/>
        <w:rPr>
          <w:sz w:val="24"/>
        </w:rPr>
      </w:pPr>
      <w:r>
        <w:rPr>
          <w:sz w:val="24"/>
        </w:rPr>
        <w:t>Sprawy nieujęte w niniejszym regulaminie oraz sporne, dotyczące organizacji, rozstrzyga Organizator</w:t>
      </w:r>
      <w:r>
        <w:rPr>
          <w:spacing w:val="-1"/>
          <w:sz w:val="24"/>
        </w:rPr>
        <w:t xml:space="preserve"> </w:t>
      </w:r>
      <w:r>
        <w:rPr>
          <w:sz w:val="24"/>
        </w:rPr>
        <w:t>Konkursu.</w:t>
      </w:r>
    </w:p>
    <w:p w14:paraId="0C62A2E5" w14:textId="77777777" w:rsidR="00250D0F" w:rsidRDefault="00250D0F" w:rsidP="00550C24">
      <w:pPr>
        <w:pStyle w:val="Nagwek11"/>
        <w:spacing w:before="70"/>
        <w:ind w:left="0"/>
        <w:jc w:val="both"/>
      </w:pPr>
    </w:p>
    <w:p w14:paraId="3F0FEF60" w14:textId="77777777" w:rsidR="007E3A99" w:rsidRDefault="00D34AF9" w:rsidP="00550C24">
      <w:pPr>
        <w:pStyle w:val="Nagwek11"/>
        <w:spacing w:before="70"/>
        <w:ind w:left="3248"/>
        <w:jc w:val="both"/>
      </w:pPr>
      <w:r>
        <w:t>§ 2. Zakres przedmiotowy konkursu</w:t>
      </w:r>
    </w:p>
    <w:p w14:paraId="61DD0A28" w14:textId="0DC730D4" w:rsidR="000225AD" w:rsidRDefault="00D34AF9" w:rsidP="00550C24">
      <w:pPr>
        <w:pStyle w:val="Tekstpodstawowy"/>
        <w:tabs>
          <w:tab w:val="left" w:pos="1573"/>
          <w:tab w:val="left" w:pos="2948"/>
          <w:tab w:val="left" w:pos="3272"/>
          <w:tab w:val="left" w:pos="4155"/>
          <w:tab w:val="left" w:pos="5186"/>
          <w:tab w:val="left" w:pos="6268"/>
          <w:tab w:val="left" w:pos="6939"/>
          <w:tab w:val="left" w:pos="7488"/>
          <w:tab w:val="left" w:pos="9065"/>
          <w:tab w:val="left" w:pos="9495"/>
        </w:tabs>
        <w:spacing w:before="138" w:line="360" w:lineRule="auto"/>
        <w:ind w:right="117"/>
        <w:jc w:val="both"/>
      </w:pPr>
      <w:r>
        <w:t xml:space="preserve">1. </w:t>
      </w:r>
      <w:r>
        <w:rPr>
          <w:spacing w:val="58"/>
        </w:rPr>
        <w:t xml:space="preserve"> </w:t>
      </w:r>
      <w:r w:rsidR="000225AD">
        <w:t>Praca</w:t>
      </w:r>
      <w:r w:rsidR="000225AD">
        <w:tab/>
        <w:t>konkursowa</w:t>
      </w:r>
      <w:r w:rsidR="000225AD">
        <w:tab/>
        <w:t>–</w:t>
      </w:r>
      <w:r w:rsidR="000225AD">
        <w:tab/>
      </w:r>
      <w:r w:rsidR="00BF65AE">
        <w:t>nazwa maskotki powinna być oryginalna, wywołująca pozytywne skojarzenia, która odzwierciedla historię i charakter Powiatu Gdańskiego.</w:t>
      </w:r>
    </w:p>
    <w:p w14:paraId="77DB8096" w14:textId="77777777" w:rsidR="000225AD" w:rsidRDefault="000225AD" w:rsidP="00550C24">
      <w:pPr>
        <w:pStyle w:val="Tekstpodstawowy"/>
        <w:tabs>
          <w:tab w:val="left" w:pos="1573"/>
          <w:tab w:val="left" w:pos="2948"/>
          <w:tab w:val="left" w:pos="3272"/>
          <w:tab w:val="left" w:pos="4155"/>
          <w:tab w:val="left" w:pos="5186"/>
          <w:tab w:val="left" w:pos="6268"/>
          <w:tab w:val="left" w:pos="6939"/>
          <w:tab w:val="left" w:pos="7488"/>
          <w:tab w:val="left" w:pos="9065"/>
          <w:tab w:val="left" w:pos="9495"/>
        </w:tabs>
        <w:spacing w:before="138" w:line="360" w:lineRule="auto"/>
        <w:ind w:right="117"/>
        <w:jc w:val="both"/>
      </w:pPr>
    </w:p>
    <w:p w14:paraId="3AE0F573" w14:textId="2DA8F71B" w:rsidR="007E3A99" w:rsidRDefault="007E3A99" w:rsidP="00550C24">
      <w:pPr>
        <w:pStyle w:val="Tekstpodstawowy"/>
        <w:ind w:left="0" w:firstLine="0"/>
        <w:jc w:val="both"/>
        <w:rPr>
          <w:sz w:val="36"/>
        </w:rPr>
      </w:pPr>
    </w:p>
    <w:p w14:paraId="461C823A" w14:textId="77777777" w:rsidR="00BF65AE" w:rsidRDefault="00BF65AE" w:rsidP="00550C24">
      <w:pPr>
        <w:pStyle w:val="Tekstpodstawowy"/>
        <w:ind w:left="0" w:firstLine="0"/>
        <w:jc w:val="both"/>
        <w:rPr>
          <w:sz w:val="36"/>
        </w:rPr>
      </w:pPr>
    </w:p>
    <w:p w14:paraId="63351976" w14:textId="77777777" w:rsidR="007E3A99" w:rsidRDefault="00D34AF9" w:rsidP="00550C24">
      <w:pPr>
        <w:pStyle w:val="Nagwek11"/>
        <w:ind w:left="3870"/>
        <w:jc w:val="both"/>
      </w:pPr>
      <w:r>
        <w:t>§ 3. Założenia konkursu</w:t>
      </w:r>
    </w:p>
    <w:p w14:paraId="071EB829" w14:textId="6FCF0084" w:rsidR="007E3A99" w:rsidRPr="00267C44" w:rsidRDefault="00D34AF9" w:rsidP="00550C24">
      <w:pPr>
        <w:pStyle w:val="Akapitzlist"/>
        <w:numPr>
          <w:ilvl w:val="0"/>
          <w:numId w:val="5"/>
        </w:numPr>
        <w:tabs>
          <w:tab w:val="left" w:pos="836"/>
        </w:tabs>
        <w:spacing w:before="138" w:line="360" w:lineRule="auto"/>
        <w:ind w:right="113" w:hanging="361"/>
        <w:rPr>
          <w:sz w:val="24"/>
        </w:rPr>
      </w:pPr>
      <w:r w:rsidRPr="00267C44">
        <w:rPr>
          <w:sz w:val="24"/>
        </w:rPr>
        <w:t xml:space="preserve">Konkurs </w:t>
      </w:r>
      <w:r w:rsidR="00062A68">
        <w:rPr>
          <w:sz w:val="24"/>
        </w:rPr>
        <w:t xml:space="preserve">przeznaczony dla uczniów klas </w:t>
      </w:r>
      <w:r w:rsidR="00FC4382">
        <w:rPr>
          <w:sz w:val="24"/>
        </w:rPr>
        <w:t>V</w:t>
      </w:r>
      <w:r w:rsidR="00A2401A">
        <w:rPr>
          <w:sz w:val="24"/>
        </w:rPr>
        <w:t>-VIII</w:t>
      </w:r>
      <w:r w:rsidR="00FC4382">
        <w:rPr>
          <w:sz w:val="24"/>
        </w:rPr>
        <w:t xml:space="preserve"> szkół podstawowych na terenie powiatu gdańskiego.</w:t>
      </w:r>
    </w:p>
    <w:p w14:paraId="408BACC6" w14:textId="76E9583A" w:rsidR="007E3A99" w:rsidRDefault="00D34AF9" w:rsidP="00550C24">
      <w:pPr>
        <w:pStyle w:val="Akapitzlist"/>
        <w:numPr>
          <w:ilvl w:val="0"/>
          <w:numId w:val="5"/>
        </w:numPr>
        <w:tabs>
          <w:tab w:val="left" w:pos="836"/>
        </w:tabs>
        <w:ind w:hanging="361"/>
        <w:rPr>
          <w:sz w:val="24"/>
        </w:rPr>
      </w:pPr>
      <w:r w:rsidRPr="00267C44">
        <w:rPr>
          <w:sz w:val="24"/>
        </w:rPr>
        <w:t>Autor może nadesłać jed</w:t>
      </w:r>
      <w:r w:rsidR="00033205">
        <w:rPr>
          <w:sz w:val="24"/>
        </w:rPr>
        <w:t>ną nazwę</w:t>
      </w:r>
      <w:r w:rsidRPr="00267C44">
        <w:rPr>
          <w:sz w:val="24"/>
        </w:rPr>
        <w:t>.</w:t>
      </w:r>
    </w:p>
    <w:p w14:paraId="49700464" w14:textId="46A3B926" w:rsidR="007E3A99" w:rsidRDefault="00BF65AE" w:rsidP="00550C24">
      <w:pPr>
        <w:pStyle w:val="Akapitzlist"/>
        <w:numPr>
          <w:ilvl w:val="0"/>
          <w:numId w:val="5"/>
        </w:numPr>
        <w:tabs>
          <w:tab w:val="left" w:pos="836"/>
        </w:tabs>
        <w:spacing w:before="138" w:line="360" w:lineRule="auto"/>
        <w:ind w:right="125"/>
        <w:rPr>
          <w:sz w:val="24"/>
        </w:rPr>
      </w:pPr>
      <w:r>
        <w:rPr>
          <w:sz w:val="24"/>
        </w:rPr>
        <w:t>Nazwa</w:t>
      </w:r>
      <w:r w:rsidR="00D34AF9">
        <w:rPr>
          <w:sz w:val="24"/>
        </w:rPr>
        <w:t xml:space="preserve"> mus</w:t>
      </w:r>
      <w:r>
        <w:rPr>
          <w:sz w:val="24"/>
        </w:rPr>
        <w:t>i</w:t>
      </w:r>
      <w:r w:rsidR="00D34AF9">
        <w:rPr>
          <w:sz w:val="24"/>
        </w:rPr>
        <w:t xml:space="preserve"> być </w:t>
      </w:r>
      <w:r>
        <w:rPr>
          <w:sz w:val="24"/>
        </w:rPr>
        <w:t>pomysłem</w:t>
      </w:r>
      <w:r w:rsidR="00D34AF9">
        <w:rPr>
          <w:sz w:val="24"/>
        </w:rPr>
        <w:t xml:space="preserve"> autorskim, nienagrodzonym</w:t>
      </w:r>
      <w:r>
        <w:rPr>
          <w:sz w:val="24"/>
        </w:rPr>
        <w:t xml:space="preserve"> </w:t>
      </w:r>
      <w:r w:rsidR="00D34AF9">
        <w:rPr>
          <w:sz w:val="24"/>
        </w:rPr>
        <w:t>wcześniej w innych tego typu konkursach.</w:t>
      </w:r>
    </w:p>
    <w:p w14:paraId="69654FB6" w14:textId="0807FAB7" w:rsidR="007E3A99" w:rsidRDefault="00D34AF9" w:rsidP="00550C24">
      <w:pPr>
        <w:pStyle w:val="Nagwek11"/>
        <w:jc w:val="both"/>
      </w:pPr>
      <w:r>
        <w:t xml:space="preserve">§ 4. Miejsce, termin i sposób </w:t>
      </w:r>
      <w:r w:rsidR="002A520D">
        <w:t>nadsyłania prac</w:t>
      </w:r>
    </w:p>
    <w:p w14:paraId="6EAFDBB8" w14:textId="77777777" w:rsidR="007E3A99" w:rsidRDefault="00D34AF9" w:rsidP="00550C24">
      <w:pPr>
        <w:pStyle w:val="Akapitzlist"/>
        <w:numPr>
          <w:ilvl w:val="0"/>
          <w:numId w:val="4"/>
        </w:numPr>
        <w:tabs>
          <w:tab w:val="left" w:pos="836"/>
        </w:tabs>
        <w:spacing w:before="138" w:line="360" w:lineRule="auto"/>
        <w:ind w:right="123"/>
        <w:rPr>
          <w:sz w:val="24"/>
        </w:rPr>
      </w:pPr>
      <w:r>
        <w:rPr>
          <w:sz w:val="24"/>
        </w:rPr>
        <w:t>Informacje dotyczące konkursu umieszczone będą na profil</w:t>
      </w:r>
      <w:r w:rsidR="000225AD">
        <w:rPr>
          <w:sz w:val="24"/>
        </w:rPr>
        <w:t>ach społecznościowych i stronie internetowej</w:t>
      </w:r>
      <w:r>
        <w:rPr>
          <w:sz w:val="24"/>
        </w:rPr>
        <w:t xml:space="preserve"> S</w:t>
      </w:r>
      <w:r w:rsidR="00267C44">
        <w:rPr>
          <w:sz w:val="24"/>
        </w:rPr>
        <w:t>tarostwa Powiatowego w Pruszczu Gdańskim</w:t>
      </w:r>
      <w:r w:rsidR="000225AD">
        <w:rPr>
          <w:sz w:val="24"/>
        </w:rPr>
        <w:t xml:space="preserve"> oraz przesłane do JST na terenie powiatu gdańskiego.</w:t>
      </w:r>
    </w:p>
    <w:p w14:paraId="6B8D238B" w14:textId="675B1D12" w:rsidR="007E3A99" w:rsidRDefault="00D34AF9" w:rsidP="00550C24">
      <w:pPr>
        <w:pStyle w:val="Akapitzlist"/>
        <w:numPr>
          <w:ilvl w:val="0"/>
          <w:numId w:val="4"/>
        </w:numPr>
        <w:tabs>
          <w:tab w:val="left" w:pos="836"/>
        </w:tabs>
        <w:spacing w:line="360" w:lineRule="auto"/>
        <w:ind w:right="114"/>
        <w:rPr>
          <w:sz w:val="24"/>
        </w:rPr>
      </w:pPr>
      <w:r>
        <w:rPr>
          <w:sz w:val="24"/>
        </w:rPr>
        <w:t xml:space="preserve">Do </w:t>
      </w:r>
      <w:r w:rsidR="002A520D">
        <w:rPr>
          <w:sz w:val="24"/>
        </w:rPr>
        <w:t>propozycji nazwy</w:t>
      </w:r>
      <w:r>
        <w:rPr>
          <w:sz w:val="24"/>
        </w:rPr>
        <w:t xml:space="preserve"> należy dołączyć Kartę zgłoszenia zawierającą dane osobowe autora (imię,  nazwisko,  wiek  autora,  adres,  numer  telefonu  i  nazwę  placówki  oświatowej,  imię  i nazwisko opiekuna)</w:t>
      </w:r>
      <w:r w:rsidR="00FC4382">
        <w:rPr>
          <w:sz w:val="24"/>
        </w:rPr>
        <w:t>.</w:t>
      </w:r>
    </w:p>
    <w:p w14:paraId="20997586" w14:textId="1DA3A469" w:rsidR="007E3A99" w:rsidRPr="00A05ABD" w:rsidRDefault="00D34AF9" w:rsidP="00550C24">
      <w:pPr>
        <w:pStyle w:val="Akapitzlist"/>
        <w:numPr>
          <w:ilvl w:val="0"/>
          <w:numId w:val="4"/>
        </w:numPr>
        <w:tabs>
          <w:tab w:val="left" w:pos="836"/>
        </w:tabs>
        <w:spacing w:line="360" w:lineRule="auto"/>
        <w:ind w:right="115"/>
        <w:rPr>
          <w:b/>
          <w:sz w:val="24"/>
        </w:rPr>
      </w:pPr>
      <w:r>
        <w:rPr>
          <w:sz w:val="24"/>
        </w:rPr>
        <w:t>P</w:t>
      </w:r>
      <w:r w:rsidR="002A520D">
        <w:rPr>
          <w:sz w:val="24"/>
        </w:rPr>
        <w:t>ropozycje nazwy</w:t>
      </w:r>
      <w:r>
        <w:rPr>
          <w:sz w:val="24"/>
        </w:rPr>
        <w:t xml:space="preserve"> maskotki   należy   składać   w </w:t>
      </w:r>
      <w:r w:rsidRPr="00A05ABD">
        <w:rPr>
          <w:b/>
          <w:sz w:val="24"/>
        </w:rPr>
        <w:t>Starostwie Powiatowym w Pruszczu Gdańskim, ul. Wojska Polskiego 16, 83-000 Pruszcz Gdański.</w:t>
      </w:r>
      <w:r w:rsidR="00FC4382">
        <w:rPr>
          <w:b/>
          <w:sz w:val="24"/>
        </w:rPr>
        <w:t xml:space="preserve"> W godzinach pracy urzędu.</w:t>
      </w:r>
    </w:p>
    <w:p w14:paraId="3A3E4A0E" w14:textId="77777777" w:rsidR="007E3A99" w:rsidRDefault="00D34AF9" w:rsidP="00550C24">
      <w:pPr>
        <w:pStyle w:val="Akapitzlist"/>
        <w:numPr>
          <w:ilvl w:val="0"/>
          <w:numId w:val="4"/>
        </w:numPr>
        <w:tabs>
          <w:tab w:val="left" w:pos="836"/>
        </w:tabs>
        <w:spacing w:line="360" w:lineRule="auto"/>
        <w:ind w:right="115"/>
        <w:rPr>
          <w:sz w:val="24"/>
        </w:rPr>
      </w:pPr>
      <w:r>
        <w:rPr>
          <w:sz w:val="24"/>
        </w:rPr>
        <w:t>Prace konkursowe niespełniające wymagań, o których mowa w Regulaminie konkursu nie będą podlegały ocenie</w:t>
      </w:r>
      <w:r>
        <w:rPr>
          <w:spacing w:val="-2"/>
          <w:sz w:val="24"/>
        </w:rPr>
        <w:t xml:space="preserve"> </w:t>
      </w:r>
      <w:r>
        <w:rPr>
          <w:sz w:val="24"/>
        </w:rPr>
        <w:t>Komisji.</w:t>
      </w:r>
    </w:p>
    <w:p w14:paraId="02ABD3A8" w14:textId="77777777" w:rsidR="007E3A99" w:rsidRDefault="007E3A99" w:rsidP="00550C24">
      <w:pPr>
        <w:pStyle w:val="Tekstpodstawowy"/>
        <w:ind w:left="0" w:firstLine="0"/>
        <w:jc w:val="both"/>
        <w:rPr>
          <w:sz w:val="36"/>
        </w:rPr>
      </w:pPr>
    </w:p>
    <w:p w14:paraId="14E37BF9" w14:textId="77777777" w:rsidR="007E3A99" w:rsidRDefault="00D34AF9" w:rsidP="00550C24">
      <w:pPr>
        <w:pStyle w:val="Nagwek11"/>
        <w:ind w:left="3118"/>
        <w:jc w:val="both"/>
      </w:pPr>
      <w:r>
        <w:t>§ 5. Zasady wyboru projektu maskotki</w:t>
      </w:r>
    </w:p>
    <w:p w14:paraId="7617ABD0" w14:textId="77777777" w:rsidR="007E3A99" w:rsidRDefault="00D34AF9" w:rsidP="00550C24">
      <w:pPr>
        <w:pStyle w:val="Akapitzlist"/>
        <w:numPr>
          <w:ilvl w:val="0"/>
          <w:numId w:val="3"/>
        </w:numPr>
        <w:tabs>
          <w:tab w:val="left" w:pos="836"/>
        </w:tabs>
        <w:spacing w:before="138" w:line="360" w:lineRule="auto"/>
        <w:ind w:right="116"/>
        <w:rPr>
          <w:sz w:val="24"/>
        </w:rPr>
      </w:pPr>
      <w:r>
        <w:rPr>
          <w:sz w:val="24"/>
        </w:rPr>
        <w:t>O  wyłonieniu  laureata  konkursu  zadecyduje  specjalnie  powołana  Komisja</w:t>
      </w:r>
      <w:r w:rsidR="00A05ABD">
        <w:rPr>
          <w:sz w:val="24"/>
        </w:rPr>
        <w:t xml:space="preserve">. </w:t>
      </w:r>
      <w:r>
        <w:rPr>
          <w:sz w:val="24"/>
        </w:rPr>
        <w:t>Komisję powołuje Organizator konkursu.</w:t>
      </w:r>
    </w:p>
    <w:p w14:paraId="05274FCA" w14:textId="77777777" w:rsidR="007E3A99" w:rsidRPr="00FC4382" w:rsidRDefault="00D34AF9" w:rsidP="00550C24">
      <w:pPr>
        <w:pStyle w:val="Akapitzlist"/>
        <w:numPr>
          <w:ilvl w:val="0"/>
          <w:numId w:val="3"/>
        </w:numPr>
        <w:tabs>
          <w:tab w:val="left" w:pos="836"/>
        </w:tabs>
        <w:spacing w:before="1"/>
        <w:ind w:hanging="361"/>
        <w:rPr>
          <w:sz w:val="24"/>
        </w:rPr>
      </w:pPr>
      <w:r>
        <w:rPr>
          <w:sz w:val="24"/>
        </w:rPr>
        <w:t>Komisja nadzorować będzie prawidłowy przebieg</w:t>
      </w:r>
      <w:r>
        <w:rPr>
          <w:spacing w:val="-2"/>
          <w:sz w:val="24"/>
        </w:rPr>
        <w:t xml:space="preserve"> </w:t>
      </w:r>
      <w:r>
        <w:rPr>
          <w:sz w:val="24"/>
        </w:rPr>
        <w:t>Konkursu.</w:t>
      </w:r>
    </w:p>
    <w:p w14:paraId="502CAA5C" w14:textId="77777777" w:rsidR="007E3A99" w:rsidRDefault="00D34AF9" w:rsidP="00550C24">
      <w:pPr>
        <w:pStyle w:val="Akapitzlist"/>
        <w:numPr>
          <w:ilvl w:val="0"/>
          <w:numId w:val="3"/>
        </w:numPr>
        <w:tabs>
          <w:tab w:val="left" w:pos="836"/>
        </w:tabs>
        <w:spacing w:before="138"/>
        <w:ind w:hanging="361"/>
        <w:rPr>
          <w:sz w:val="24"/>
        </w:rPr>
      </w:pPr>
      <w:r>
        <w:rPr>
          <w:sz w:val="24"/>
        </w:rPr>
        <w:t>Decyzje Komisji są ostateczne i nieodwołalne, zapadają większością</w:t>
      </w:r>
      <w:r>
        <w:rPr>
          <w:spacing w:val="-9"/>
          <w:sz w:val="24"/>
        </w:rPr>
        <w:t xml:space="preserve"> </w:t>
      </w:r>
      <w:r>
        <w:rPr>
          <w:spacing w:val="-3"/>
          <w:sz w:val="24"/>
        </w:rPr>
        <w:t>głosów.</w:t>
      </w:r>
    </w:p>
    <w:p w14:paraId="5C906B2E" w14:textId="660A6D2E" w:rsidR="007E3A99" w:rsidRDefault="00D34AF9" w:rsidP="00550C24">
      <w:pPr>
        <w:pStyle w:val="Akapitzlist"/>
        <w:numPr>
          <w:ilvl w:val="0"/>
          <w:numId w:val="3"/>
        </w:numPr>
        <w:tabs>
          <w:tab w:val="left" w:pos="836"/>
        </w:tabs>
        <w:spacing w:before="138" w:line="360" w:lineRule="auto"/>
        <w:ind w:right="107"/>
        <w:rPr>
          <w:sz w:val="24"/>
        </w:rPr>
      </w:pPr>
      <w:r>
        <w:rPr>
          <w:sz w:val="24"/>
        </w:rPr>
        <w:t xml:space="preserve">Komisja dokonując wyboru najlepszej pracy będzie brała pod uwagę </w:t>
      </w:r>
      <w:r w:rsidR="002A520D">
        <w:rPr>
          <w:sz w:val="24"/>
        </w:rPr>
        <w:t>oryginalność</w:t>
      </w:r>
      <w:r>
        <w:rPr>
          <w:sz w:val="24"/>
        </w:rPr>
        <w:t xml:space="preserve">, </w:t>
      </w:r>
      <w:r w:rsidR="002A520D">
        <w:rPr>
          <w:sz w:val="24"/>
        </w:rPr>
        <w:t>pomysłowość</w:t>
      </w:r>
      <w:r>
        <w:rPr>
          <w:sz w:val="24"/>
        </w:rPr>
        <w:t>,   a   także</w:t>
      </w:r>
      <w:r w:rsidR="002A520D">
        <w:rPr>
          <w:sz w:val="24"/>
        </w:rPr>
        <w:t xml:space="preserve"> związek nazwy z</w:t>
      </w:r>
      <w:r w:rsidR="00550C24">
        <w:rPr>
          <w:sz w:val="24"/>
        </w:rPr>
        <w:t xml:space="preserve"> </w:t>
      </w:r>
      <w:r w:rsidR="002A520D">
        <w:rPr>
          <w:sz w:val="24"/>
        </w:rPr>
        <w:t xml:space="preserve"> Powiatem Gdańskim</w:t>
      </w:r>
      <w:r>
        <w:rPr>
          <w:sz w:val="24"/>
        </w:rPr>
        <w:t>.    Najwyżej    oceni</w:t>
      </w:r>
      <w:r w:rsidR="002A520D">
        <w:rPr>
          <w:sz w:val="24"/>
        </w:rPr>
        <w:t>aną</w:t>
      </w:r>
      <w:r>
        <w:rPr>
          <w:sz w:val="24"/>
        </w:rPr>
        <w:t xml:space="preserve">   </w:t>
      </w:r>
      <w:r w:rsidR="002A520D">
        <w:rPr>
          <w:sz w:val="24"/>
        </w:rPr>
        <w:t>nazwą</w:t>
      </w:r>
      <w:r>
        <w:rPr>
          <w:sz w:val="24"/>
        </w:rPr>
        <w:t>,</w:t>
      </w:r>
      <w:r w:rsidR="002A520D">
        <w:rPr>
          <w:sz w:val="24"/>
        </w:rPr>
        <w:t xml:space="preserve"> </w:t>
      </w:r>
      <w:r>
        <w:rPr>
          <w:sz w:val="24"/>
        </w:rPr>
        <w:t>będzie</w:t>
      </w:r>
      <w:r w:rsidR="002A520D">
        <w:rPr>
          <w:sz w:val="24"/>
        </w:rPr>
        <w:t xml:space="preserve"> </w:t>
      </w:r>
      <w:r>
        <w:rPr>
          <w:sz w:val="24"/>
        </w:rPr>
        <w:t>t</w:t>
      </w:r>
      <w:r w:rsidR="00A2401A">
        <w:rPr>
          <w:sz w:val="24"/>
        </w:rPr>
        <w:t>a</w:t>
      </w:r>
      <w:r>
        <w:rPr>
          <w:sz w:val="24"/>
        </w:rPr>
        <w:t>, który  w największym s</w:t>
      </w:r>
      <w:r w:rsidR="00FC4382">
        <w:rPr>
          <w:sz w:val="24"/>
        </w:rPr>
        <w:t>topniu będzie utożsamiał</w:t>
      </w:r>
      <w:r w:rsidR="00A2401A">
        <w:rPr>
          <w:sz w:val="24"/>
        </w:rPr>
        <w:t>a</w:t>
      </w:r>
      <w:r w:rsidR="00FC4382">
        <w:rPr>
          <w:sz w:val="24"/>
        </w:rPr>
        <w:t xml:space="preserve"> się z P</w:t>
      </w:r>
      <w:r>
        <w:rPr>
          <w:sz w:val="24"/>
        </w:rPr>
        <w:t>owiatem Gdańskim.</w:t>
      </w:r>
    </w:p>
    <w:p w14:paraId="2B6CA2CC" w14:textId="77777777" w:rsidR="007E3A99" w:rsidRDefault="00D34AF9" w:rsidP="00550C24">
      <w:pPr>
        <w:pStyle w:val="Akapitzlist"/>
        <w:numPr>
          <w:ilvl w:val="0"/>
          <w:numId w:val="3"/>
        </w:numPr>
        <w:tabs>
          <w:tab w:val="left" w:pos="836"/>
        </w:tabs>
        <w:ind w:hanging="361"/>
        <w:rPr>
          <w:sz w:val="24"/>
        </w:rPr>
      </w:pPr>
      <w:r>
        <w:rPr>
          <w:sz w:val="24"/>
        </w:rPr>
        <w:t>Nadesłane prace nie podlegają</w:t>
      </w:r>
      <w:r>
        <w:rPr>
          <w:spacing w:val="1"/>
          <w:sz w:val="24"/>
        </w:rPr>
        <w:t xml:space="preserve"> </w:t>
      </w:r>
      <w:r>
        <w:rPr>
          <w:sz w:val="24"/>
        </w:rPr>
        <w:t>zwrotowi.</w:t>
      </w:r>
    </w:p>
    <w:p w14:paraId="01AE32D9" w14:textId="77777777" w:rsidR="007E3A99" w:rsidRDefault="007E3A99" w:rsidP="00550C24">
      <w:pPr>
        <w:jc w:val="both"/>
        <w:rPr>
          <w:sz w:val="24"/>
        </w:rPr>
        <w:sectPr w:rsidR="007E3A99">
          <w:pgSz w:w="12240" w:h="15840"/>
          <w:pgMar w:top="740" w:right="1020" w:bottom="280" w:left="1020" w:header="708" w:footer="708" w:gutter="0"/>
          <w:cols w:space="708"/>
        </w:sectPr>
      </w:pPr>
    </w:p>
    <w:p w14:paraId="12E14DEE" w14:textId="77777777" w:rsidR="00250D0F" w:rsidRDefault="00250D0F" w:rsidP="00550C24">
      <w:pPr>
        <w:pStyle w:val="Nagwek11"/>
        <w:spacing w:before="70"/>
        <w:ind w:left="3350" w:right="3349"/>
        <w:jc w:val="both"/>
      </w:pPr>
    </w:p>
    <w:p w14:paraId="6877658C" w14:textId="77777777" w:rsidR="00250D0F" w:rsidRDefault="00250D0F" w:rsidP="00550C24">
      <w:pPr>
        <w:pStyle w:val="Nagwek11"/>
        <w:spacing w:before="70"/>
        <w:ind w:left="3350" w:right="3349"/>
        <w:jc w:val="both"/>
      </w:pPr>
    </w:p>
    <w:p w14:paraId="477FA4A5" w14:textId="77777777" w:rsidR="007E3A99" w:rsidRDefault="00D34AF9" w:rsidP="00550C24">
      <w:pPr>
        <w:pStyle w:val="Nagwek11"/>
        <w:spacing w:before="70"/>
        <w:ind w:left="3350" w:right="3349"/>
        <w:jc w:val="both"/>
      </w:pPr>
      <w:r>
        <w:t>§ 6. Zasady przyznawania nagród</w:t>
      </w:r>
    </w:p>
    <w:p w14:paraId="06DC204B" w14:textId="20C879B8" w:rsidR="007E3A99" w:rsidRDefault="00D34AF9" w:rsidP="00550C24">
      <w:pPr>
        <w:pStyle w:val="Tekstpodstawowy"/>
        <w:spacing w:before="138"/>
        <w:ind w:left="1016" w:firstLine="0"/>
        <w:jc w:val="both"/>
      </w:pPr>
      <w:r>
        <w:t xml:space="preserve">Powołana Komisja konkursowa wyłoni laureata w konkursie na </w:t>
      </w:r>
      <w:r w:rsidR="002A520D">
        <w:t xml:space="preserve">nazwę </w:t>
      </w:r>
      <w:r>
        <w:t>maskotki.</w:t>
      </w:r>
    </w:p>
    <w:p w14:paraId="45CF8243" w14:textId="77777777" w:rsidR="007E3A99" w:rsidRDefault="00062A68" w:rsidP="00550C24">
      <w:pPr>
        <w:pStyle w:val="Akapitzlist"/>
        <w:numPr>
          <w:ilvl w:val="0"/>
          <w:numId w:val="2"/>
        </w:numPr>
        <w:tabs>
          <w:tab w:val="left" w:pos="836"/>
        </w:tabs>
        <w:spacing w:before="138"/>
        <w:ind w:hanging="361"/>
        <w:rPr>
          <w:sz w:val="24"/>
        </w:rPr>
      </w:pPr>
      <w:r>
        <w:rPr>
          <w:sz w:val="24"/>
        </w:rPr>
        <w:t xml:space="preserve">Laureaci zajmą miejsca od I do III </w:t>
      </w:r>
      <w:r w:rsidR="00FC4382">
        <w:rPr>
          <w:sz w:val="24"/>
        </w:rPr>
        <w:t>oraz wyróżnienia</w:t>
      </w:r>
      <w:r>
        <w:rPr>
          <w:sz w:val="24"/>
        </w:rPr>
        <w:t>.</w:t>
      </w:r>
    </w:p>
    <w:p w14:paraId="44C513D7" w14:textId="77777777" w:rsidR="007E3A99" w:rsidRDefault="00D34AF9" w:rsidP="00550C24">
      <w:pPr>
        <w:pStyle w:val="Akapitzlist"/>
        <w:numPr>
          <w:ilvl w:val="0"/>
          <w:numId w:val="2"/>
        </w:numPr>
        <w:tabs>
          <w:tab w:val="left" w:pos="836"/>
        </w:tabs>
        <w:spacing w:before="138"/>
        <w:ind w:hanging="361"/>
        <w:rPr>
          <w:sz w:val="24"/>
        </w:rPr>
      </w:pPr>
      <w:r>
        <w:rPr>
          <w:sz w:val="24"/>
        </w:rPr>
        <w:t xml:space="preserve">Laureat konkursu zostanie powiadomiony o </w:t>
      </w:r>
      <w:r w:rsidR="00062A68">
        <w:rPr>
          <w:sz w:val="24"/>
        </w:rPr>
        <w:t>rozstrzygnięciu konkursu</w:t>
      </w:r>
      <w:r>
        <w:rPr>
          <w:sz w:val="24"/>
        </w:rPr>
        <w:t xml:space="preserve"> telefonicznie lub</w:t>
      </w:r>
      <w:r>
        <w:rPr>
          <w:spacing w:val="-16"/>
          <w:sz w:val="24"/>
        </w:rPr>
        <w:t xml:space="preserve"> </w:t>
      </w:r>
      <w:r>
        <w:rPr>
          <w:sz w:val="24"/>
        </w:rPr>
        <w:t>pisemnie.</w:t>
      </w:r>
    </w:p>
    <w:p w14:paraId="5796EE3B" w14:textId="77777777" w:rsidR="007E3A99" w:rsidRDefault="00D34AF9" w:rsidP="00550C24">
      <w:pPr>
        <w:pStyle w:val="Akapitzlist"/>
        <w:numPr>
          <w:ilvl w:val="0"/>
          <w:numId w:val="2"/>
        </w:numPr>
        <w:tabs>
          <w:tab w:val="left" w:pos="836"/>
        </w:tabs>
        <w:spacing w:before="138"/>
        <w:ind w:hanging="361"/>
        <w:rPr>
          <w:sz w:val="24"/>
        </w:rPr>
      </w:pPr>
      <w:r>
        <w:rPr>
          <w:sz w:val="24"/>
        </w:rPr>
        <w:t>Komisja konkursowa zastrzega sobie prawo do przyznania</w:t>
      </w:r>
      <w:r>
        <w:rPr>
          <w:spacing w:val="-4"/>
          <w:sz w:val="24"/>
        </w:rPr>
        <w:t xml:space="preserve"> </w:t>
      </w:r>
      <w:r>
        <w:rPr>
          <w:sz w:val="24"/>
        </w:rPr>
        <w:t>wyróżnień.</w:t>
      </w:r>
    </w:p>
    <w:p w14:paraId="543E2014" w14:textId="77777777" w:rsidR="007E3A99" w:rsidRDefault="00D34AF9" w:rsidP="00550C24">
      <w:pPr>
        <w:pStyle w:val="Akapitzlist"/>
        <w:numPr>
          <w:ilvl w:val="0"/>
          <w:numId w:val="2"/>
        </w:numPr>
        <w:tabs>
          <w:tab w:val="left" w:pos="836"/>
        </w:tabs>
        <w:spacing w:before="138" w:line="360" w:lineRule="auto"/>
        <w:ind w:right="116"/>
        <w:rPr>
          <w:sz w:val="24"/>
        </w:rPr>
      </w:pPr>
      <w:r>
        <w:rPr>
          <w:sz w:val="24"/>
        </w:rPr>
        <w:t xml:space="preserve">Informacja o wynikach, terminie i miejscu  wręczenia  nagrody i wyróżnień  zostanie  </w:t>
      </w:r>
      <w:r w:rsidR="00A05ABD">
        <w:rPr>
          <w:sz w:val="24"/>
        </w:rPr>
        <w:t>przekazana  telefonicznie lub</w:t>
      </w:r>
      <w:r w:rsidR="00A05ABD">
        <w:rPr>
          <w:spacing w:val="-16"/>
          <w:sz w:val="24"/>
        </w:rPr>
        <w:t xml:space="preserve"> </w:t>
      </w:r>
      <w:r w:rsidR="00A05ABD">
        <w:rPr>
          <w:sz w:val="24"/>
        </w:rPr>
        <w:t>pisemnie</w:t>
      </w:r>
      <w:r w:rsidR="000225AD">
        <w:rPr>
          <w:sz w:val="24"/>
        </w:rPr>
        <w:t xml:space="preserve"> oraz</w:t>
      </w:r>
      <w:r w:rsidR="00FC4382">
        <w:rPr>
          <w:sz w:val="24"/>
        </w:rPr>
        <w:t xml:space="preserve"> za pomocą </w:t>
      </w:r>
      <w:proofErr w:type="spellStart"/>
      <w:r w:rsidR="00FC4382">
        <w:rPr>
          <w:sz w:val="24"/>
        </w:rPr>
        <w:t>social</w:t>
      </w:r>
      <w:proofErr w:type="spellEnd"/>
      <w:r w:rsidR="00FC4382">
        <w:rPr>
          <w:sz w:val="24"/>
        </w:rPr>
        <w:t xml:space="preserve"> mediów.</w:t>
      </w:r>
    </w:p>
    <w:p w14:paraId="6E618684" w14:textId="77777777" w:rsidR="00250D0F" w:rsidRDefault="00250D0F" w:rsidP="00550C24">
      <w:pPr>
        <w:pStyle w:val="Akapitzlist"/>
        <w:tabs>
          <w:tab w:val="left" w:pos="836"/>
        </w:tabs>
        <w:spacing w:before="138" w:line="360" w:lineRule="auto"/>
        <w:ind w:right="116" w:firstLine="0"/>
        <w:rPr>
          <w:sz w:val="24"/>
        </w:rPr>
      </w:pPr>
    </w:p>
    <w:p w14:paraId="2E725B55" w14:textId="77777777" w:rsidR="007E3A99" w:rsidRDefault="007E3A99" w:rsidP="00550C24">
      <w:pPr>
        <w:pStyle w:val="Tekstpodstawowy"/>
        <w:ind w:left="0" w:firstLine="0"/>
        <w:jc w:val="both"/>
        <w:rPr>
          <w:sz w:val="36"/>
        </w:rPr>
      </w:pPr>
    </w:p>
    <w:p w14:paraId="74269C93" w14:textId="77777777" w:rsidR="007E3A99" w:rsidRDefault="00D34AF9" w:rsidP="00550C24">
      <w:pPr>
        <w:pStyle w:val="Nagwek11"/>
        <w:ind w:left="3676"/>
        <w:jc w:val="both"/>
      </w:pPr>
      <w:r>
        <w:t>§ 7. Postanowienia końcowe</w:t>
      </w:r>
    </w:p>
    <w:p w14:paraId="0851A54C" w14:textId="303EE72C" w:rsidR="007E3A99" w:rsidRDefault="00D34AF9" w:rsidP="00550C24">
      <w:pPr>
        <w:pStyle w:val="Akapitzlist"/>
        <w:numPr>
          <w:ilvl w:val="0"/>
          <w:numId w:val="1"/>
        </w:numPr>
        <w:tabs>
          <w:tab w:val="left" w:pos="836"/>
        </w:tabs>
        <w:spacing w:before="138" w:line="360" w:lineRule="auto"/>
        <w:ind w:right="113"/>
        <w:rPr>
          <w:sz w:val="24"/>
        </w:rPr>
      </w:pPr>
      <w:r>
        <w:rPr>
          <w:sz w:val="24"/>
        </w:rPr>
        <w:t xml:space="preserve">Zgłoszenie </w:t>
      </w:r>
      <w:r w:rsidR="002A520D">
        <w:rPr>
          <w:sz w:val="24"/>
        </w:rPr>
        <w:t xml:space="preserve">nazwy </w:t>
      </w:r>
      <w:r>
        <w:rPr>
          <w:sz w:val="24"/>
        </w:rPr>
        <w:t xml:space="preserve"> do konkursu jest równoznaczne z przekazaniem majątkowych p</w:t>
      </w:r>
      <w:r w:rsidR="00FC4382">
        <w:rPr>
          <w:sz w:val="24"/>
        </w:rPr>
        <w:t xml:space="preserve">raw autorskich do </w:t>
      </w:r>
      <w:r w:rsidR="002A520D">
        <w:rPr>
          <w:sz w:val="24"/>
        </w:rPr>
        <w:t>tej nazwy</w:t>
      </w:r>
      <w:r w:rsidR="00FC4382">
        <w:rPr>
          <w:sz w:val="24"/>
        </w:rPr>
        <w:t xml:space="preserve"> </w:t>
      </w:r>
      <w:r>
        <w:rPr>
          <w:sz w:val="24"/>
        </w:rPr>
        <w:t>maskotki na rzecz Starostwa Powiatowego w Pruszczu Gdańskim.</w:t>
      </w:r>
    </w:p>
    <w:p w14:paraId="3F3F0BAF" w14:textId="77777777" w:rsidR="007E3A99" w:rsidRDefault="00D34AF9" w:rsidP="00550C24">
      <w:pPr>
        <w:pStyle w:val="Akapitzlist"/>
        <w:numPr>
          <w:ilvl w:val="0"/>
          <w:numId w:val="1"/>
        </w:numPr>
        <w:tabs>
          <w:tab w:val="left" w:pos="836"/>
        </w:tabs>
        <w:spacing w:line="360" w:lineRule="auto"/>
        <w:ind w:right="118"/>
        <w:rPr>
          <w:sz w:val="24"/>
        </w:rPr>
      </w:pPr>
      <w:r>
        <w:rPr>
          <w:sz w:val="24"/>
        </w:rPr>
        <w:t>Przeniesienie   autorskich   praw   majątkowych   do   dzieła   obejmuje   także   zezwolenie    na wykonywanie autorskich praw</w:t>
      </w:r>
      <w:r>
        <w:rPr>
          <w:spacing w:val="2"/>
          <w:sz w:val="24"/>
        </w:rPr>
        <w:t xml:space="preserve"> </w:t>
      </w:r>
      <w:r>
        <w:rPr>
          <w:sz w:val="24"/>
        </w:rPr>
        <w:t>zależnych.</w:t>
      </w:r>
    </w:p>
    <w:p w14:paraId="70AFFF74" w14:textId="77777777" w:rsidR="007E3A99" w:rsidRDefault="00D34AF9" w:rsidP="00550C24">
      <w:pPr>
        <w:pStyle w:val="Akapitzlist"/>
        <w:numPr>
          <w:ilvl w:val="0"/>
          <w:numId w:val="1"/>
        </w:numPr>
        <w:tabs>
          <w:tab w:val="left" w:pos="836"/>
        </w:tabs>
        <w:spacing w:line="360" w:lineRule="auto"/>
        <w:ind w:right="122"/>
        <w:rPr>
          <w:sz w:val="24"/>
        </w:rPr>
      </w:pPr>
      <w:r>
        <w:rPr>
          <w:sz w:val="24"/>
        </w:rPr>
        <w:t>Prawa nabyte na podstawie § 7 pkt 1 Starostwo Powiatowe w Pruszczu Gdańskim może przenieść     na osoby</w:t>
      </w:r>
      <w:r>
        <w:rPr>
          <w:spacing w:val="-5"/>
          <w:sz w:val="24"/>
        </w:rPr>
        <w:t xml:space="preserve"> </w:t>
      </w:r>
      <w:r>
        <w:rPr>
          <w:sz w:val="24"/>
        </w:rPr>
        <w:t>trzecie.</w:t>
      </w:r>
    </w:p>
    <w:p w14:paraId="2AE7FEE7" w14:textId="77777777" w:rsidR="007E3A99" w:rsidRDefault="00D34AF9" w:rsidP="00550C24">
      <w:pPr>
        <w:pStyle w:val="Akapitzlist"/>
        <w:numPr>
          <w:ilvl w:val="0"/>
          <w:numId w:val="1"/>
        </w:numPr>
        <w:tabs>
          <w:tab w:val="left" w:pos="836"/>
        </w:tabs>
        <w:spacing w:line="360" w:lineRule="auto"/>
        <w:ind w:right="109"/>
        <w:rPr>
          <w:sz w:val="24"/>
        </w:rPr>
      </w:pPr>
      <w:r>
        <w:rPr>
          <w:sz w:val="24"/>
        </w:rPr>
        <w:t>Organizator  konkursu  zastrzega  sobie  prawo  opublikowania  imienia,  nazwiska,  wizerunku i informacji o laureatach oraz osobach wyróżnionych w konkursie, jak również umieszczenie ich w materiałach  informacyjnych  i  promocyjnych  Organizatora  oraz w</w:t>
      </w:r>
      <w:r>
        <w:rPr>
          <w:spacing w:val="-1"/>
          <w:sz w:val="24"/>
        </w:rPr>
        <w:t xml:space="preserve"> </w:t>
      </w:r>
      <w:r>
        <w:rPr>
          <w:sz w:val="24"/>
        </w:rPr>
        <w:t>mediach.</w:t>
      </w:r>
    </w:p>
    <w:p w14:paraId="212A9DD7" w14:textId="77777777" w:rsidR="00E37544" w:rsidRDefault="00E37544" w:rsidP="00550C24">
      <w:pPr>
        <w:tabs>
          <w:tab w:val="left" w:pos="836"/>
        </w:tabs>
        <w:spacing w:line="360" w:lineRule="auto"/>
        <w:ind w:right="109"/>
        <w:jc w:val="both"/>
        <w:rPr>
          <w:sz w:val="24"/>
        </w:rPr>
      </w:pPr>
    </w:p>
    <w:p w14:paraId="7AF6043D" w14:textId="77777777" w:rsidR="00E37544" w:rsidRDefault="00E37544" w:rsidP="00550C24">
      <w:pPr>
        <w:tabs>
          <w:tab w:val="left" w:pos="836"/>
        </w:tabs>
        <w:spacing w:line="360" w:lineRule="auto"/>
        <w:ind w:right="109"/>
        <w:jc w:val="both"/>
        <w:rPr>
          <w:sz w:val="24"/>
        </w:rPr>
      </w:pPr>
    </w:p>
    <w:p w14:paraId="4B0D8EC5" w14:textId="77777777" w:rsidR="00E37544" w:rsidRDefault="00E37544" w:rsidP="00550C24">
      <w:pPr>
        <w:tabs>
          <w:tab w:val="left" w:pos="836"/>
        </w:tabs>
        <w:spacing w:line="360" w:lineRule="auto"/>
        <w:ind w:right="109"/>
        <w:jc w:val="both"/>
        <w:rPr>
          <w:sz w:val="24"/>
        </w:rPr>
      </w:pPr>
    </w:p>
    <w:p w14:paraId="622B0A15" w14:textId="77777777" w:rsidR="00E37544" w:rsidRDefault="00E37544" w:rsidP="00550C24">
      <w:pPr>
        <w:tabs>
          <w:tab w:val="left" w:pos="836"/>
        </w:tabs>
        <w:spacing w:line="360" w:lineRule="auto"/>
        <w:ind w:right="109"/>
        <w:jc w:val="both"/>
        <w:rPr>
          <w:sz w:val="24"/>
        </w:rPr>
      </w:pPr>
    </w:p>
    <w:p w14:paraId="282EC4C3" w14:textId="77777777" w:rsidR="00E37544" w:rsidRDefault="00E37544" w:rsidP="00550C24">
      <w:pPr>
        <w:tabs>
          <w:tab w:val="left" w:pos="836"/>
        </w:tabs>
        <w:spacing w:line="360" w:lineRule="auto"/>
        <w:ind w:right="109"/>
        <w:jc w:val="both"/>
        <w:rPr>
          <w:sz w:val="24"/>
        </w:rPr>
      </w:pPr>
    </w:p>
    <w:p w14:paraId="253F2D5B" w14:textId="77777777" w:rsidR="00E37544" w:rsidRDefault="00E37544" w:rsidP="00550C24">
      <w:pPr>
        <w:tabs>
          <w:tab w:val="left" w:pos="836"/>
        </w:tabs>
        <w:spacing w:line="360" w:lineRule="auto"/>
        <w:ind w:right="109"/>
        <w:jc w:val="both"/>
        <w:rPr>
          <w:sz w:val="24"/>
        </w:rPr>
      </w:pPr>
    </w:p>
    <w:p w14:paraId="03BBBE99" w14:textId="77777777" w:rsidR="00E37544" w:rsidRDefault="00E37544" w:rsidP="00550C24">
      <w:pPr>
        <w:tabs>
          <w:tab w:val="left" w:pos="836"/>
        </w:tabs>
        <w:spacing w:line="360" w:lineRule="auto"/>
        <w:ind w:right="109"/>
        <w:jc w:val="both"/>
        <w:rPr>
          <w:sz w:val="24"/>
        </w:rPr>
      </w:pPr>
    </w:p>
    <w:p w14:paraId="548BB272" w14:textId="77777777" w:rsidR="00E37544" w:rsidRDefault="00E37544" w:rsidP="00550C24">
      <w:pPr>
        <w:tabs>
          <w:tab w:val="left" w:pos="836"/>
        </w:tabs>
        <w:spacing w:line="360" w:lineRule="auto"/>
        <w:ind w:right="109"/>
        <w:jc w:val="both"/>
        <w:rPr>
          <w:sz w:val="24"/>
        </w:rPr>
      </w:pPr>
    </w:p>
    <w:p w14:paraId="0E49A878" w14:textId="77777777" w:rsidR="00E37544" w:rsidRDefault="00E37544" w:rsidP="00550C24">
      <w:pPr>
        <w:tabs>
          <w:tab w:val="left" w:pos="836"/>
        </w:tabs>
        <w:spacing w:line="360" w:lineRule="auto"/>
        <w:ind w:right="109"/>
        <w:jc w:val="both"/>
        <w:rPr>
          <w:sz w:val="24"/>
        </w:rPr>
      </w:pPr>
    </w:p>
    <w:p w14:paraId="3AD0AA08" w14:textId="77777777" w:rsidR="00E37544" w:rsidRDefault="00E37544" w:rsidP="00550C24">
      <w:pPr>
        <w:tabs>
          <w:tab w:val="left" w:pos="836"/>
        </w:tabs>
        <w:spacing w:line="360" w:lineRule="auto"/>
        <w:ind w:right="109"/>
        <w:jc w:val="both"/>
        <w:rPr>
          <w:sz w:val="24"/>
        </w:rPr>
      </w:pPr>
    </w:p>
    <w:p w14:paraId="7217D5B6" w14:textId="77777777" w:rsidR="00E37544" w:rsidRDefault="00E37544" w:rsidP="00550C24">
      <w:pPr>
        <w:tabs>
          <w:tab w:val="left" w:pos="836"/>
        </w:tabs>
        <w:spacing w:line="360" w:lineRule="auto"/>
        <w:ind w:right="109"/>
        <w:jc w:val="both"/>
        <w:rPr>
          <w:sz w:val="24"/>
        </w:rPr>
      </w:pPr>
    </w:p>
    <w:p w14:paraId="176E9B09" w14:textId="77777777" w:rsidR="00E37544" w:rsidRDefault="00E37544" w:rsidP="00550C24">
      <w:pPr>
        <w:tabs>
          <w:tab w:val="left" w:pos="836"/>
        </w:tabs>
        <w:spacing w:line="360" w:lineRule="auto"/>
        <w:ind w:right="109"/>
        <w:jc w:val="both"/>
        <w:rPr>
          <w:sz w:val="24"/>
        </w:rPr>
      </w:pPr>
    </w:p>
    <w:p w14:paraId="093E5BC0" w14:textId="77777777" w:rsidR="00E37544" w:rsidRDefault="00E37544" w:rsidP="00550C24">
      <w:pPr>
        <w:tabs>
          <w:tab w:val="left" w:pos="836"/>
        </w:tabs>
        <w:spacing w:line="360" w:lineRule="auto"/>
        <w:ind w:right="109"/>
        <w:jc w:val="both"/>
        <w:rPr>
          <w:sz w:val="24"/>
        </w:rPr>
      </w:pPr>
    </w:p>
    <w:p w14:paraId="3852800F" w14:textId="77777777" w:rsidR="00E37544" w:rsidRDefault="00E37544" w:rsidP="00550C24">
      <w:pPr>
        <w:tabs>
          <w:tab w:val="left" w:pos="836"/>
        </w:tabs>
        <w:spacing w:line="360" w:lineRule="auto"/>
        <w:ind w:right="109"/>
        <w:jc w:val="both"/>
        <w:rPr>
          <w:sz w:val="24"/>
        </w:rPr>
      </w:pPr>
    </w:p>
    <w:p w14:paraId="500798D7" w14:textId="77777777" w:rsidR="00E37544" w:rsidRPr="00E37544" w:rsidRDefault="00E37544" w:rsidP="00550C24">
      <w:pPr>
        <w:tabs>
          <w:tab w:val="left" w:pos="836"/>
        </w:tabs>
        <w:spacing w:line="360" w:lineRule="auto"/>
        <w:ind w:right="109"/>
        <w:jc w:val="both"/>
        <w:rPr>
          <w:sz w:val="24"/>
        </w:rPr>
      </w:pPr>
    </w:p>
    <w:p w14:paraId="4E7F3E54" w14:textId="77777777" w:rsidR="00A05ABD" w:rsidRDefault="00A05ABD" w:rsidP="00550C24">
      <w:pPr>
        <w:pStyle w:val="Akapitzlist"/>
        <w:rPr>
          <w:b/>
          <w:sz w:val="24"/>
          <w:szCs w:val="24"/>
        </w:rPr>
      </w:pPr>
    </w:p>
    <w:p w14:paraId="02870EA3" w14:textId="77777777" w:rsidR="00A05ABD" w:rsidRDefault="00A05ABD" w:rsidP="00550C24">
      <w:pPr>
        <w:pStyle w:val="Akapitzlist"/>
        <w:rPr>
          <w:b/>
          <w:sz w:val="24"/>
          <w:szCs w:val="24"/>
        </w:rPr>
      </w:pPr>
    </w:p>
    <w:p w14:paraId="124928D5" w14:textId="77777777" w:rsidR="00A05ABD" w:rsidRDefault="00A05ABD" w:rsidP="00550C24">
      <w:pPr>
        <w:pStyle w:val="Akapitzlist"/>
        <w:rPr>
          <w:b/>
          <w:sz w:val="24"/>
          <w:szCs w:val="24"/>
        </w:rPr>
      </w:pPr>
    </w:p>
    <w:p w14:paraId="1BB02DE7" w14:textId="77777777" w:rsidR="00A05ABD" w:rsidRDefault="00A05ABD" w:rsidP="00550C24">
      <w:pPr>
        <w:pStyle w:val="Akapitzlist"/>
        <w:rPr>
          <w:b/>
          <w:sz w:val="24"/>
          <w:szCs w:val="24"/>
        </w:rPr>
      </w:pPr>
    </w:p>
    <w:p w14:paraId="50DDBC13" w14:textId="77777777" w:rsidR="00E37544" w:rsidRPr="00E37544" w:rsidRDefault="00E37544" w:rsidP="00550C24">
      <w:pPr>
        <w:pStyle w:val="Akapitzlist"/>
        <w:rPr>
          <w:b/>
          <w:sz w:val="24"/>
          <w:szCs w:val="24"/>
        </w:rPr>
      </w:pPr>
      <w:r w:rsidRPr="00E37544">
        <w:rPr>
          <w:b/>
          <w:sz w:val="24"/>
          <w:szCs w:val="24"/>
        </w:rPr>
        <w:t xml:space="preserve">§ 8. Klauzula informacyjna </w:t>
      </w:r>
      <w:proofErr w:type="spellStart"/>
      <w:r w:rsidRPr="00E37544">
        <w:rPr>
          <w:b/>
          <w:sz w:val="24"/>
          <w:szCs w:val="24"/>
        </w:rPr>
        <w:t>Rodo</w:t>
      </w:r>
      <w:proofErr w:type="spellEnd"/>
    </w:p>
    <w:p w14:paraId="658517D7" w14:textId="77777777" w:rsidR="00E37544" w:rsidRPr="00E37544" w:rsidRDefault="00E37544" w:rsidP="00550C24">
      <w:pPr>
        <w:pStyle w:val="Akapitzlist"/>
        <w:rPr>
          <w:sz w:val="24"/>
          <w:szCs w:val="24"/>
        </w:rPr>
      </w:pPr>
    </w:p>
    <w:p w14:paraId="3DF0855F" w14:textId="77777777" w:rsidR="00E37544" w:rsidRPr="00E37544" w:rsidRDefault="00E37544" w:rsidP="00550C24">
      <w:pPr>
        <w:pStyle w:val="Akapitzlist"/>
        <w:numPr>
          <w:ilvl w:val="0"/>
          <w:numId w:val="7"/>
        </w:numPr>
        <w:rPr>
          <w:color w:val="000000" w:themeColor="text1"/>
          <w:sz w:val="24"/>
          <w:szCs w:val="24"/>
        </w:rPr>
      </w:pPr>
      <w:r w:rsidRPr="00E37544">
        <w:rPr>
          <w:color w:val="000000" w:themeColor="text1"/>
          <w:sz w:val="24"/>
          <w:szCs w:val="24"/>
        </w:rPr>
        <w:t>Administratorem danych osobowych jest Starosta Gdański w Pruszczu Gdańskim. Obsługę organu zapewnia Starostwo Powiatowe w Pruszczu Gdańskim, ul. Wojska Polskiego 16, 83-000 Pruszcz Gdański, tel. 58 773 12 12, sekretariat@powiat-gdanski.pl (dalej jako „Administrator”).</w:t>
      </w:r>
    </w:p>
    <w:p w14:paraId="4F39676D" w14:textId="77777777" w:rsidR="00E37544" w:rsidRPr="00E37544" w:rsidRDefault="00E37544" w:rsidP="00550C24">
      <w:pPr>
        <w:pStyle w:val="Akapitzlist"/>
        <w:numPr>
          <w:ilvl w:val="0"/>
          <w:numId w:val="7"/>
        </w:numPr>
        <w:rPr>
          <w:color w:val="000000" w:themeColor="text1"/>
          <w:sz w:val="24"/>
          <w:szCs w:val="24"/>
        </w:rPr>
      </w:pPr>
      <w:r w:rsidRPr="00E37544">
        <w:rPr>
          <w:color w:val="000000" w:themeColor="text1"/>
          <w:sz w:val="24"/>
          <w:szCs w:val="24"/>
        </w:rPr>
        <w:t xml:space="preserve"> We wszelkich sprawach związanych z przetwarzaniem danych osobowych uczestnicy konkursu mogą się skontaktować, wysyłając wiadomość na adres e-mail: iod@powiat-gdanski.pl</w:t>
      </w:r>
    </w:p>
    <w:p w14:paraId="6841993C" w14:textId="77777777" w:rsidR="00E37544" w:rsidRPr="00E37544" w:rsidRDefault="00E37544" w:rsidP="00550C24">
      <w:pPr>
        <w:pStyle w:val="Akapitzlist"/>
        <w:numPr>
          <w:ilvl w:val="0"/>
          <w:numId w:val="7"/>
        </w:numPr>
        <w:rPr>
          <w:color w:val="000000" w:themeColor="text1"/>
          <w:sz w:val="24"/>
          <w:szCs w:val="24"/>
        </w:rPr>
      </w:pPr>
      <w:r w:rsidRPr="00E37544">
        <w:rPr>
          <w:color w:val="000000" w:themeColor="text1"/>
          <w:sz w:val="24"/>
          <w:szCs w:val="24"/>
        </w:rPr>
        <w:t>Dane osobowe uczestników konkursu są przetwarzane w celu realizacji konkursu, w szczególności kontaktu z uczestnikami konkursu, przyznania i przekazania nagrody. Uczestnicy mają prawo dostępu do treści swoich danych i możliwość ich poprawiania. Podanie danych jest dobrowolne, ale niezbędne do realizacji tego celu.</w:t>
      </w:r>
    </w:p>
    <w:p w14:paraId="37A08E6E" w14:textId="77777777" w:rsidR="00E37544" w:rsidRPr="00E37544" w:rsidRDefault="00E37544" w:rsidP="00550C24">
      <w:pPr>
        <w:pStyle w:val="Akapitzlist"/>
        <w:numPr>
          <w:ilvl w:val="0"/>
          <w:numId w:val="7"/>
        </w:numPr>
        <w:rPr>
          <w:color w:val="000000" w:themeColor="text1"/>
          <w:sz w:val="24"/>
          <w:szCs w:val="24"/>
        </w:rPr>
      </w:pPr>
      <w:r w:rsidRPr="00E37544">
        <w:rPr>
          <w:color w:val="000000" w:themeColor="text1"/>
          <w:sz w:val="24"/>
          <w:szCs w:val="24"/>
        </w:rPr>
        <w:t>Dane osobowe uczestników są przetwarzane na podstawie art. 6 ust. 1f Rozporządzenia Parlamentu Europejskiego i Rady (UE) 2016/679 z dnia 27 kwietnia 2016 roku w sprawie ochrony osób fizycznych w związku z przetwarzaniem danych osobowych i w sprawie swobodnego przepływu takich danych oraz uchylenia dyrektywy 95/46/WE (dalej jako „RODO”) do celów wynikających z prawnie uzasadnionych interesów realizowanych przez Administratora – tj. przetwarzanie jest niezbędne w celu organizacji i przeprowadzenia oraz rozliczenia konkursu, w tym do wybrania zwycięzców, poinformowania o liście zwycięzców, wręczeniu nagród zwycięzcom.</w:t>
      </w:r>
    </w:p>
    <w:p w14:paraId="2584E090" w14:textId="32CA7B09" w:rsidR="00E37544" w:rsidRPr="00E37544" w:rsidRDefault="00E37544" w:rsidP="00550C24">
      <w:pPr>
        <w:pStyle w:val="Akapitzlist"/>
        <w:numPr>
          <w:ilvl w:val="0"/>
          <w:numId w:val="7"/>
        </w:numPr>
        <w:rPr>
          <w:color w:val="000000" w:themeColor="text1"/>
          <w:sz w:val="24"/>
          <w:szCs w:val="24"/>
        </w:rPr>
      </w:pPr>
      <w:r w:rsidRPr="00E37544">
        <w:rPr>
          <w:color w:val="000000" w:themeColor="text1"/>
          <w:sz w:val="24"/>
          <w:szCs w:val="24"/>
        </w:rPr>
        <w:t>W celu realizacji konkursu mogą być przetwarzane następujące dane uczestnika: imię i nazwisko, adres e-mail oraz inne dane dobrowolnie przekazane przez uczestnika w związku z przekazaniem</w:t>
      </w:r>
      <w:r w:rsidR="00033205">
        <w:rPr>
          <w:color w:val="000000" w:themeColor="text1"/>
          <w:sz w:val="24"/>
          <w:szCs w:val="24"/>
        </w:rPr>
        <w:t xml:space="preserve"> </w:t>
      </w:r>
      <w:r w:rsidRPr="00E37544">
        <w:rPr>
          <w:color w:val="000000" w:themeColor="text1"/>
          <w:sz w:val="24"/>
          <w:szCs w:val="24"/>
        </w:rPr>
        <w:t>pracy konkursowej.</w:t>
      </w:r>
    </w:p>
    <w:p w14:paraId="75A7BC8A" w14:textId="77777777" w:rsidR="00E37544" w:rsidRPr="00E37544" w:rsidRDefault="00E37544" w:rsidP="00550C24">
      <w:pPr>
        <w:pStyle w:val="Akapitzlist"/>
        <w:numPr>
          <w:ilvl w:val="0"/>
          <w:numId w:val="7"/>
        </w:numPr>
        <w:rPr>
          <w:color w:val="000000" w:themeColor="text1"/>
          <w:sz w:val="24"/>
          <w:szCs w:val="24"/>
        </w:rPr>
      </w:pPr>
      <w:r w:rsidRPr="00E37544">
        <w:rPr>
          <w:color w:val="000000" w:themeColor="text1"/>
          <w:sz w:val="24"/>
          <w:szCs w:val="24"/>
        </w:rPr>
        <w:t>We wszystkich sprawach związanych z ochroną danych osobowych i prywatności uczestników, Organizator prosi o kontakt w wiadomości e-mail pod adresem: iod@powiat-gdanski.pl.</w:t>
      </w:r>
    </w:p>
    <w:p w14:paraId="3EF8FE3B" w14:textId="77777777" w:rsidR="00E37544" w:rsidRDefault="00E37544" w:rsidP="00550C24">
      <w:pPr>
        <w:pStyle w:val="Akapitzlist"/>
        <w:numPr>
          <w:ilvl w:val="0"/>
          <w:numId w:val="7"/>
        </w:numPr>
        <w:rPr>
          <w:color w:val="000000" w:themeColor="text1"/>
          <w:sz w:val="24"/>
          <w:szCs w:val="24"/>
        </w:rPr>
      </w:pPr>
      <w:r w:rsidRPr="00E37544">
        <w:rPr>
          <w:color w:val="000000" w:themeColor="text1"/>
          <w:sz w:val="24"/>
          <w:szCs w:val="24"/>
        </w:rPr>
        <w:t>Każdemu uczestnikowi przysługuje prawo żądania od Administratora dostępu do treści swoich danych, ich sprostowania, usunięcia, ograniczenia przetwarzania oraz wniesienia sprzeciwu wobec przetwarzania. Uczestnik, którego prawo do prywatności zostało naruszone przez Organizatora, może w każdym czasie złożyć skargę do organu ochrony danych.</w:t>
      </w:r>
    </w:p>
    <w:p w14:paraId="713E0043" w14:textId="77777777" w:rsidR="00E37544" w:rsidRDefault="00E37544" w:rsidP="00550C24">
      <w:pPr>
        <w:pStyle w:val="Akapitzlist"/>
        <w:ind w:left="1196" w:firstLine="0"/>
        <w:rPr>
          <w:color w:val="000000" w:themeColor="text1"/>
          <w:sz w:val="24"/>
          <w:szCs w:val="24"/>
        </w:rPr>
      </w:pPr>
    </w:p>
    <w:p w14:paraId="729CFA94" w14:textId="77777777" w:rsidR="00E37544" w:rsidRDefault="00E37544" w:rsidP="00550C24">
      <w:pPr>
        <w:pStyle w:val="Akapitzlist"/>
        <w:ind w:left="1196" w:firstLine="0"/>
        <w:rPr>
          <w:color w:val="000000" w:themeColor="text1"/>
          <w:sz w:val="24"/>
          <w:szCs w:val="24"/>
        </w:rPr>
      </w:pPr>
    </w:p>
    <w:p w14:paraId="0B4603DE" w14:textId="77777777" w:rsidR="00E37544" w:rsidRPr="00E37544" w:rsidRDefault="00E37544" w:rsidP="00550C24">
      <w:pPr>
        <w:pStyle w:val="Akapitzlist"/>
        <w:ind w:left="1196" w:firstLine="0"/>
        <w:rPr>
          <w:color w:val="000000" w:themeColor="text1"/>
          <w:sz w:val="24"/>
          <w:szCs w:val="24"/>
        </w:rPr>
      </w:pPr>
    </w:p>
    <w:p w14:paraId="180F181E" w14:textId="77777777" w:rsidR="00E37544" w:rsidRPr="00E37544" w:rsidRDefault="00E37544" w:rsidP="00550C24">
      <w:pPr>
        <w:pStyle w:val="Akapitzlist"/>
        <w:rPr>
          <w:color w:val="000000" w:themeColor="text1"/>
          <w:sz w:val="24"/>
          <w:szCs w:val="24"/>
        </w:rPr>
      </w:pPr>
    </w:p>
    <w:p w14:paraId="161D00C8" w14:textId="77777777" w:rsidR="00E37544" w:rsidRPr="00E37544" w:rsidRDefault="00E37544" w:rsidP="00550C24">
      <w:pPr>
        <w:ind w:left="476" w:firstLine="720"/>
        <w:jc w:val="both"/>
        <w:rPr>
          <w:b/>
          <w:color w:val="000000" w:themeColor="text1"/>
          <w:sz w:val="24"/>
          <w:szCs w:val="24"/>
        </w:rPr>
      </w:pPr>
      <w:r w:rsidRPr="00E37544">
        <w:rPr>
          <w:b/>
          <w:color w:val="000000" w:themeColor="text1"/>
          <w:sz w:val="24"/>
          <w:szCs w:val="24"/>
        </w:rPr>
        <w:t>Koordynator konkursu :</w:t>
      </w:r>
    </w:p>
    <w:p w14:paraId="71B3AFE0" w14:textId="77777777" w:rsidR="00E37544" w:rsidRPr="00E37544" w:rsidRDefault="000225AD" w:rsidP="00550C24">
      <w:pPr>
        <w:pStyle w:val="Akapitzlist"/>
        <w:ind w:left="1196" w:firstLine="0"/>
        <w:rPr>
          <w:color w:val="000000" w:themeColor="text1"/>
          <w:sz w:val="24"/>
          <w:szCs w:val="24"/>
        </w:rPr>
      </w:pPr>
      <w:r>
        <w:rPr>
          <w:color w:val="000000" w:themeColor="text1"/>
          <w:sz w:val="24"/>
          <w:szCs w:val="24"/>
        </w:rPr>
        <w:t>Barbara Gałecka</w:t>
      </w:r>
      <w:r w:rsidR="00E37544" w:rsidRPr="00E37544">
        <w:rPr>
          <w:color w:val="000000" w:themeColor="text1"/>
          <w:sz w:val="24"/>
          <w:szCs w:val="24"/>
        </w:rPr>
        <w:t xml:space="preserve"> – Starostwo Powiatowe w Pruszczu Gdańskim</w:t>
      </w:r>
    </w:p>
    <w:p w14:paraId="156F1F8F" w14:textId="77777777" w:rsidR="00E37544" w:rsidRPr="00E37544" w:rsidRDefault="00E37544" w:rsidP="00550C24">
      <w:pPr>
        <w:ind w:left="476" w:firstLine="720"/>
        <w:jc w:val="both"/>
        <w:rPr>
          <w:color w:val="000000" w:themeColor="text1"/>
          <w:sz w:val="24"/>
          <w:szCs w:val="24"/>
        </w:rPr>
      </w:pPr>
      <w:r w:rsidRPr="00E37544">
        <w:rPr>
          <w:color w:val="000000" w:themeColor="text1"/>
          <w:sz w:val="24"/>
          <w:szCs w:val="24"/>
        </w:rPr>
        <w:t>kontakt tel. :    58 773 12 97</w:t>
      </w:r>
    </w:p>
    <w:p w14:paraId="631A7C1A" w14:textId="77777777" w:rsidR="00E37544" w:rsidRPr="00E37544" w:rsidRDefault="00E37544" w:rsidP="00550C24">
      <w:pPr>
        <w:pStyle w:val="Akapitzlist"/>
        <w:ind w:left="1196" w:firstLine="0"/>
        <w:rPr>
          <w:color w:val="000000" w:themeColor="text1"/>
          <w:sz w:val="24"/>
          <w:szCs w:val="24"/>
        </w:rPr>
      </w:pPr>
      <w:r w:rsidRPr="00E37544">
        <w:rPr>
          <w:color w:val="000000" w:themeColor="text1"/>
          <w:sz w:val="24"/>
          <w:szCs w:val="24"/>
        </w:rPr>
        <w:t xml:space="preserve">kontakt mail :  </w:t>
      </w:r>
      <w:r w:rsidR="000225AD">
        <w:rPr>
          <w:rStyle w:val="Hipercze"/>
          <w:color w:val="000000" w:themeColor="text1"/>
          <w:sz w:val="24"/>
          <w:szCs w:val="24"/>
        </w:rPr>
        <w:t>b</w:t>
      </w:r>
      <w:r w:rsidRPr="00E37544">
        <w:rPr>
          <w:rStyle w:val="Hipercze"/>
          <w:color w:val="000000" w:themeColor="text1"/>
          <w:sz w:val="24"/>
          <w:szCs w:val="24"/>
        </w:rPr>
        <w:t>.</w:t>
      </w:r>
      <w:r w:rsidR="000225AD">
        <w:rPr>
          <w:rStyle w:val="Hipercze"/>
          <w:color w:val="000000" w:themeColor="text1"/>
          <w:sz w:val="24"/>
          <w:szCs w:val="24"/>
        </w:rPr>
        <w:t>galecka</w:t>
      </w:r>
      <w:r w:rsidRPr="00E37544">
        <w:rPr>
          <w:rStyle w:val="Hipercze"/>
          <w:color w:val="000000" w:themeColor="text1"/>
          <w:sz w:val="24"/>
          <w:szCs w:val="24"/>
        </w:rPr>
        <w:t>@powiat-gdanski.pl</w:t>
      </w:r>
    </w:p>
    <w:p w14:paraId="0A17D268" w14:textId="77777777" w:rsidR="00E37544" w:rsidRPr="00E37544" w:rsidRDefault="00E37544" w:rsidP="00550C24">
      <w:pPr>
        <w:pStyle w:val="Akapitzlist"/>
        <w:rPr>
          <w:sz w:val="24"/>
          <w:szCs w:val="24"/>
        </w:rPr>
      </w:pPr>
    </w:p>
    <w:sectPr w:rsidR="00E37544" w:rsidRPr="00E37544" w:rsidSect="007E3A99">
      <w:pgSz w:w="12240" w:h="15840"/>
      <w:pgMar w:top="740" w:right="102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3FD9"/>
    <w:multiLevelType w:val="hybridMultilevel"/>
    <w:tmpl w:val="3EEA1970"/>
    <w:lvl w:ilvl="0" w:tplc="4C908BBA">
      <w:start w:val="1"/>
      <w:numFmt w:val="decimal"/>
      <w:lvlText w:val="%1."/>
      <w:lvlJc w:val="left"/>
      <w:pPr>
        <w:ind w:left="836" w:hanging="360"/>
      </w:pPr>
      <w:rPr>
        <w:rFonts w:ascii="Times New Roman" w:eastAsia="Times New Roman" w:hAnsi="Times New Roman" w:cs="Times New Roman" w:hint="default"/>
        <w:spacing w:val="-29"/>
        <w:w w:val="100"/>
        <w:sz w:val="24"/>
        <w:szCs w:val="24"/>
        <w:lang w:val="pl-PL" w:eastAsia="en-US" w:bidi="ar-SA"/>
      </w:rPr>
    </w:lvl>
    <w:lvl w:ilvl="1" w:tplc="F1EA23A2">
      <w:numFmt w:val="bullet"/>
      <w:lvlText w:val="•"/>
      <w:lvlJc w:val="left"/>
      <w:pPr>
        <w:ind w:left="1776" w:hanging="360"/>
      </w:pPr>
      <w:rPr>
        <w:rFonts w:hint="default"/>
        <w:lang w:val="pl-PL" w:eastAsia="en-US" w:bidi="ar-SA"/>
      </w:rPr>
    </w:lvl>
    <w:lvl w:ilvl="2" w:tplc="8604EF8C">
      <w:numFmt w:val="bullet"/>
      <w:lvlText w:val="•"/>
      <w:lvlJc w:val="left"/>
      <w:pPr>
        <w:ind w:left="2712" w:hanging="360"/>
      </w:pPr>
      <w:rPr>
        <w:rFonts w:hint="default"/>
        <w:lang w:val="pl-PL" w:eastAsia="en-US" w:bidi="ar-SA"/>
      </w:rPr>
    </w:lvl>
    <w:lvl w:ilvl="3" w:tplc="85E4F0A0">
      <w:numFmt w:val="bullet"/>
      <w:lvlText w:val="•"/>
      <w:lvlJc w:val="left"/>
      <w:pPr>
        <w:ind w:left="3648" w:hanging="360"/>
      </w:pPr>
      <w:rPr>
        <w:rFonts w:hint="default"/>
        <w:lang w:val="pl-PL" w:eastAsia="en-US" w:bidi="ar-SA"/>
      </w:rPr>
    </w:lvl>
    <w:lvl w:ilvl="4" w:tplc="CD82B3CC">
      <w:numFmt w:val="bullet"/>
      <w:lvlText w:val="•"/>
      <w:lvlJc w:val="left"/>
      <w:pPr>
        <w:ind w:left="4584" w:hanging="360"/>
      </w:pPr>
      <w:rPr>
        <w:rFonts w:hint="default"/>
        <w:lang w:val="pl-PL" w:eastAsia="en-US" w:bidi="ar-SA"/>
      </w:rPr>
    </w:lvl>
    <w:lvl w:ilvl="5" w:tplc="4F8C12EE">
      <w:numFmt w:val="bullet"/>
      <w:lvlText w:val="•"/>
      <w:lvlJc w:val="left"/>
      <w:pPr>
        <w:ind w:left="5520" w:hanging="360"/>
      </w:pPr>
      <w:rPr>
        <w:rFonts w:hint="default"/>
        <w:lang w:val="pl-PL" w:eastAsia="en-US" w:bidi="ar-SA"/>
      </w:rPr>
    </w:lvl>
    <w:lvl w:ilvl="6" w:tplc="A492EE30">
      <w:numFmt w:val="bullet"/>
      <w:lvlText w:val="•"/>
      <w:lvlJc w:val="left"/>
      <w:pPr>
        <w:ind w:left="6456" w:hanging="360"/>
      </w:pPr>
      <w:rPr>
        <w:rFonts w:hint="default"/>
        <w:lang w:val="pl-PL" w:eastAsia="en-US" w:bidi="ar-SA"/>
      </w:rPr>
    </w:lvl>
    <w:lvl w:ilvl="7" w:tplc="4DE0EE0A">
      <w:numFmt w:val="bullet"/>
      <w:lvlText w:val="•"/>
      <w:lvlJc w:val="left"/>
      <w:pPr>
        <w:ind w:left="7392" w:hanging="360"/>
      </w:pPr>
      <w:rPr>
        <w:rFonts w:hint="default"/>
        <w:lang w:val="pl-PL" w:eastAsia="en-US" w:bidi="ar-SA"/>
      </w:rPr>
    </w:lvl>
    <w:lvl w:ilvl="8" w:tplc="822C615A">
      <w:numFmt w:val="bullet"/>
      <w:lvlText w:val="•"/>
      <w:lvlJc w:val="left"/>
      <w:pPr>
        <w:ind w:left="8328" w:hanging="360"/>
      </w:pPr>
      <w:rPr>
        <w:rFonts w:hint="default"/>
        <w:lang w:val="pl-PL" w:eastAsia="en-US" w:bidi="ar-SA"/>
      </w:rPr>
    </w:lvl>
  </w:abstractNum>
  <w:abstractNum w:abstractNumId="1" w15:restartNumberingAfterBreak="0">
    <w:nsid w:val="261828E7"/>
    <w:multiLevelType w:val="hybridMultilevel"/>
    <w:tmpl w:val="B2863C14"/>
    <w:lvl w:ilvl="0" w:tplc="36C82160">
      <w:start w:val="1"/>
      <w:numFmt w:val="decimal"/>
      <w:lvlText w:val="%1."/>
      <w:lvlJc w:val="left"/>
      <w:pPr>
        <w:ind w:left="836" w:hanging="360"/>
      </w:pPr>
      <w:rPr>
        <w:rFonts w:ascii="Times New Roman" w:eastAsia="Times New Roman" w:hAnsi="Times New Roman" w:cs="Times New Roman" w:hint="default"/>
        <w:spacing w:val="-17"/>
        <w:w w:val="100"/>
        <w:sz w:val="24"/>
        <w:szCs w:val="24"/>
        <w:lang w:val="pl-PL" w:eastAsia="en-US" w:bidi="ar-SA"/>
      </w:rPr>
    </w:lvl>
    <w:lvl w:ilvl="1" w:tplc="AF3C4694">
      <w:numFmt w:val="bullet"/>
      <w:lvlText w:val="•"/>
      <w:lvlJc w:val="left"/>
      <w:pPr>
        <w:ind w:left="1776" w:hanging="360"/>
      </w:pPr>
      <w:rPr>
        <w:rFonts w:hint="default"/>
        <w:lang w:val="pl-PL" w:eastAsia="en-US" w:bidi="ar-SA"/>
      </w:rPr>
    </w:lvl>
    <w:lvl w:ilvl="2" w:tplc="FFB8CCFA">
      <w:numFmt w:val="bullet"/>
      <w:lvlText w:val="•"/>
      <w:lvlJc w:val="left"/>
      <w:pPr>
        <w:ind w:left="2712" w:hanging="360"/>
      </w:pPr>
      <w:rPr>
        <w:rFonts w:hint="default"/>
        <w:lang w:val="pl-PL" w:eastAsia="en-US" w:bidi="ar-SA"/>
      </w:rPr>
    </w:lvl>
    <w:lvl w:ilvl="3" w:tplc="2DB030F4">
      <w:numFmt w:val="bullet"/>
      <w:lvlText w:val="•"/>
      <w:lvlJc w:val="left"/>
      <w:pPr>
        <w:ind w:left="3648" w:hanging="360"/>
      </w:pPr>
      <w:rPr>
        <w:rFonts w:hint="default"/>
        <w:lang w:val="pl-PL" w:eastAsia="en-US" w:bidi="ar-SA"/>
      </w:rPr>
    </w:lvl>
    <w:lvl w:ilvl="4" w:tplc="6FB29470">
      <w:numFmt w:val="bullet"/>
      <w:lvlText w:val="•"/>
      <w:lvlJc w:val="left"/>
      <w:pPr>
        <w:ind w:left="4584" w:hanging="360"/>
      </w:pPr>
      <w:rPr>
        <w:rFonts w:hint="default"/>
        <w:lang w:val="pl-PL" w:eastAsia="en-US" w:bidi="ar-SA"/>
      </w:rPr>
    </w:lvl>
    <w:lvl w:ilvl="5" w:tplc="20F0077E">
      <w:numFmt w:val="bullet"/>
      <w:lvlText w:val="•"/>
      <w:lvlJc w:val="left"/>
      <w:pPr>
        <w:ind w:left="5520" w:hanging="360"/>
      </w:pPr>
      <w:rPr>
        <w:rFonts w:hint="default"/>
        <w:lang w:val="pl-PL" w:eastAsia="en-US" w:bidi="ar-SA"/>
      </w:rPr>
    </w:lvl>
    <w:lvl w:ilvl="6" w:tplc="BC7EB050">
      <w:numFmt w:val="bullet"/>
      <w:lvlText w:val="•"/>
      <w:lvlJc w:val="left"/>
      <w:pPr>
        <w:ind w:left="6456" w:hanging="360"/>
      </w:pPr>
      <w:rPr>
        <w:rFonts w:hint="default"/>
        <w:lang w:val="pl-PL" w:eastAsia="en-US" w:bidi="ar-SA"/>
      </w:rPr>
    </w:lvl>
    <w:lvl w:ilvl="7" w:tplc="77E87DC0">
      <w:numFmt w:val="bullet"/>
      <w:lvlText w:val="•"/>
      <w:lvlJc w:val="left"/>
      <w:pPr>
        <w:ind w:left="7392" w:hanging="360"/>
      </w:pPr>
      <w:rPr>
        <w:rFonts w:hint="default"/>
        <w:lang w:val="pl-PL" w:eastAsia="en-US" w:bidi="ar-SA"/>
      </w:rPr>
    </w:lvl>
    <w:lvl w:ilvl="8" w:tplc="93EE83B8">
      <w:numFmt w:val="bullet"/>
      <w:lvlText w:val="•"/>
      <w:lvlJc w:val="left"/>
      <w:pPr>
        <w:ind w:left="8328" w:hanging="360"/>
      </w:pPr>
      <w:rPr>
        <w:rFonts w:hint="default"/>
        <w:lang w:val="pl-PL" w:eastAsia="en-US" w:bidi="ar-SA"/>
      </w:rPr>
    </w:lvl>
  </w:abstractNum>
  <w:abstractNum w:abstractNumId="2" w15:restartNumberingAfterBreak="0">
    <w:nsid w:val="2A751059"/>
    <w:multiLevelType w:val="hybridMultilevel"/>
    <w:tmpl w:val="7504BE88"/>
    <w:lvl w:ilvl="0" w:tplc="136A391A">
      <w:start w:val="1"/>
      <w:numFmt w:val="decimal"/>
      <w:lvlText w:val="%1."/>
      <w:lvlJc w:val="left"/>
      <w:pPr>
        <w:ind w:left="836" w:hanging="360"/>
      </w:pPr>
      <w:rPr>
        <w:rFonts w:ascii="Times New Roman" w:eastAsia="Times New Roman" w:hAnsi="Times New Roman" w:cs="Times New Roman" w:hint="default"/>
        <w:b w:val="0"/>
        <w:spacing w:val="-6"/>
        <w:w w:val="100"/>
        <w:sz w:val="24"/>
        <w:szCs w:val="24"/>
        <w:lang w:val="pl-PL" w:eastAsia="en-US" w:bidi="ar-SA"/>
      </w:rPr>
    </w:lvl>
    <w:lvl w:ilvl="1" w:tplc="7CF06292">
      <w:numFmt w:val="bullet"/>
      <w:lvlText w:val="•"/>
      <w:lvlJc w:val="left"/>
      <w:pPr>
        <w:ind w:left="1776" w:hanging="360"/>
      </w:pPr>
      <w:rPr>
        <w:rFonts w:hint="default"/>
        <w:lang w:val="pl-PL" w:eastAsia="en-US" w:bidi="ar-SA"/>
      </w:rPr>
    </w:lvl>
    <w:lvl w:ilvl="2" w:tplc="F2F664DE">
      <w:numFmt w:val="bullet"/>
      <w:lvlText w:val="•"/>
      <w:lvlJc w:val="left"/>
      <w:pPr>
        <w:ind w:left="2712" w:hanging="360"/>
      </w:pPr>
      <w:rPr>
        <w:rFonts w:hint="default"/>
        <w:lang w:val="pl-PL" w:eastAsia="en-US" w:bidi="ar-SA"/>
      </w:rPr>
    </w:lvl>
    <w:lvl w:ilvl="3" w:tplc="30A81EEC">
      <w:numFmt w:val="bullet"/>
      <w:lvlText w:val="•"/>
      <w:lvlJc w:val="left"/>
      <w:pPr>
        <w:ind w:left="3648" w:hanging="360"/>
      </w:pPr>
      <w:rPr>
        <w:rFonts w:hint="default"/>
        <w:lang w:val="pl-PL" w:eastAsia="en-US" w:bidi="ar-SA"/>
      </w:rPr>
    </w:lvl>
    <w:lvl w:ilvl="4" w:tplc="B2306520">
      <w:numFmt w:val="bullet"/>
      <w:lvlText w:val="•"/>
      <w:lvlJc w:val="left"/>
      <w:pPr>
        <w:ind w:left="4584" w:hanging="360"/>
      </w:pPr>
      <w:rPr>
        <w:rFonts w:hint="default"/>
        <w:lang w:val="pl-PL" w:eastAsia="en-US" w:bidi="ar-SA"/>
      </w:rPr>
    </w:lvl>
    <w:lvl w:ilvl="5" w:tplc="F61AC9F6">
      <w:numFmt w:val="bullet"/>
      <w:lvlText w:val="•"/>
      <w:lvlJc w:val="left"/>
      <w:pPr>
        <w:ind w:left="5520" w:hanging="360"/>
      </w:pPr>
      <w:rPr>
        <w:rFonts w:hint="default"/>
        <w:lang w:val="pl-PL" w:eastAsia="en-US" w:bidi="ar-SA"/>
      </w:rPr>
    </w:lvl>
    <w:lvl w:ilvl="6" w:tplc="7DC0A178">
      <w:numFmt w:val="bullet"/>
      <w:lvlText w:val="•"/>
      <w:lvlJc w:val="left"/>
      <w:pPr>
        <w:ind w:left="6456" w:hanging="360"/>
      </w:pPr>
      <w:rPr>
        <w:rFonts w:hint="default"/>
        <w:lang w:val="pl-PL" w:eastAsia="en-US" w:bidi="ar-SA"/>
      </w:rPr>
    </w:lvl>
    <w:lvl w:ilvl="7" w:tplc="1D9EA5A4">
      <w:numFmt w:val="bullet"/>
      <w:lvlText w:val="•"/>
      <w:lvlJc w:val="left"/>
      <w:pPr>
        <w:ind w:left="7392" w:hanging="360"/>
      </w:pPr>
      <w:rPr>
        <w:rFonts w:hint="default"/>
        <w:lang w:val="pl-PL" w:eastAsia="en-US" w:bidi="ar-SA"/>
      </w:rPr>
    </w:lvl>
    <w:lvl w:ilvl="8" w:tplc="25C4381A">
      <w:numFmt w:val="bullet"/>
      <w:lvlText w:val="•"/>
      <w:lvlJc w:val="left"/>
      <w:pPr>
        <w:ind w:left="8328" w:hanging="360"/>
      </w:pPr>
      <w:rPr>
        <w:rFonts w:hint="default"/>
        <w:lang w:val="pl-PL" w:eastAsia="en-US" w:bidi="ar-SA"/>
      </w:rPr>
    </w:lvl>
  </w:abstractNum>
  <w:abstractNum w:abstractNumId="3" w15:restartNumberingAfterBreak="0">
    <w:nsid w:val="30310668"/>
    <w:multiLevelType w:val="hybridMultilevel"/>
    <w:tmpl w:val="D9D2F428"/>
    <w:lvl w:ilvl="0" w:tplc="5C1E6530">
      <w:start w:val="1"/>
      <w:numFmt w:val="decimal"/>
      <w:lvlText w:val="%1."/>
      <w:lvlJc w:val="left"/>
      <w:pPr>
        <w:ind w:left="836" w:hanging="360"/>
      </w:pPr>
      <w:rPr>
        <w:rFonts w:ascii="Times New Roman" w:eastAsia="Times New Roman" w:hAnsi="Times New Roman" w:cs="Times New Roman" w:hint="default"/>
        <w:spacing w:val="-29"/>
        <w:w w:val="100"/>
        <w:sz w:val="24"/>
        <w:szCs w:val="24"/>
        <w:lang w:val="pl-PL" w:eastAsia="en-US" w:bidi="ar-SA"/>
      </w:rPr>
    </w:lvl>
    <w:lvl w:ilvl="1" w:tplc="7E6A31C4">
      <w:numFmt w:val="bullet"/>
      <w:lvlText w:val="•"/>
      <w:lvlJc w:val="left"/>
      <w:pPr>
        <w:ind w:left="1776" w:hanging="360"/>
      </w:pPr>
      <w:rPr>
        <w:rFonts w:hint="default"/>
        <w:lang w:val="pl-PL" w:eastAsia="en-US" w:bidi="ar-SA"/>
      </w:rPr>
    </w:lvl>
    <w:lvl w:ilvl="2" w:tplc="93441BD8">
      <w:numFmt w:val="bullet"/>
      <w:lvlText w:val="•"/>
      <w:lvlJc w:val="left"/>
      <w:pPr>
        <w:ind w:left="2712" w:hanging="360"/>
      </w:pPr>
      <w:rPr>
        <w:rFonts w:hint="default"/>
        <w:lang w:val="pl-PL" w:eastAsia="en-US" w:bidi="ar-SA"/>
      </w:rPr>
    </w:lvl>
    <w:lvl w:ilvl="3" w:tplc="96F00A6C">
      <w:numFmt w:val="bullet"/>
      <w:lvlText w:val="•"/>
      <w:lvlJc w:val="left"/>
      <w:pPr>
        <w:ind w:left="3648" w:hanging="360"/>
      </w:pPr>
      <w:rPr>
        <w:rFonts w:hint="default"/>
        <w:lang w:val="pl-PL" w:eastAsia="en-US" w:bidi="ar-SA"/>
      </w:rPr>
    </w:lvl>
    <w:lvl w:ilvl="4" w:tplc="28361CF0">
      <w:numFmt w:val="bullet"/>
      <w:lvlText w:val="•"/>
      <w:lvlJc w:val="left"/>
      <w:pPr>
        <w:ind w:left="4584" w:hanging="360"/>
      </w:pPr>
      <w:rPr>
        <w:rFonts w:hint="default"/>
        <w:lang w:val="pl-PL" w:eastAsia="en-US" w:bidi="ar-SA"/>
      </w:rPr>
    </w:lvl>
    <w:lvl w:ilvl="5" w:tplc="649ABF6A">
      <w:numFmt w:val="bullet"/>
      <w:lvlText w:val="•"/>
      <w:lvlJc w:val="left"/>
      <w:pPr>
        <w:ind w:left="5520" w:hanging="360"/>
      </w:pPr>
      <w:rPr>
        <w:rFonts w:hint="default"/>
        <w:lang w:val="pl-PL" w:eastAsia="en-US" w:bidi="ar-SA"/>
      </w:rPr>
    </w:lvl>
    <w:lvl w:ilvl="6" w:tplc="EE5E2662">
      <w:numFmt w:val="bullet"/>
      <w:lvlText w:val="•"/>
      <w:lvlJc w:val="left"/>
      <w:pPr>
        <w:ind w:left="6456" w:hanging="360"/>
      </w:pPr>
      <w:rPr>
        <w:rFonts w:hint="default"/>
        <w:lang w:val="pl-PL" w:eastAsia="en-US" w:bidi="ar-SA"/>
      </w:rPr>
    </w:lvl>
    <w:lvl w:ilvl="7" w:tplc="F424CBAE">
      <w:numFmt w:val="bullet"/>
      <w:lvlText w:val="•"/>
      <w:lvlJc w:val="left"/>
      <w:pPr>
        <w:ind w:left="7392" w:hanging="360"/>
      </w:pPr>
      <w:rPr>
        <w:rFonts w:hint="default"/>
        <w:lang w:val="pl-PL" w:eastAsia="en-US" w:bidi="ar-SA"/>
      </w:rPr>
    </w:lvl>
    <w:lvl w:ilvl="8" w:tplc="8A2C5144">
      <w:numFmt w:val="bullet"/>
      <w:lvlText w:val="•"/>
      <w:lvlJc w:val="left"/>
      <w:pPr>
        <w:ind w:left="8328" w:hanging="360"/>
      </w:pPr>
      <w:rPr>
        <w:rFonts w:hint="default"/>
        <w:lang w:val="pl-PL" w:eastAsia="en-US" w:bidi="ar-SA"/>
      </w:rPr>
    </w:lvl>
  </w:abstractNum>
  <w:abstractNum w:abstractNumId="4" w15:restartNumberingAfterBreak="0">
    <w:nsid w:val="433F148B"/>
    <w:multiLevelType w:val="hybridMultilevel"/>
    <w:tmpl w:val="8CB80312"/>
    <w:lvl w:ilvl="0" w:tplc="0415000F">
      <w:start w:val="1"/>
      <w:numFmt w:val="decimal"/>
      <w:lvlText w:val="%1."/>
      <w:lvlJc w:val="left"/>
      <w:pPr>
        <w:ind w:left="1196" w:hanging="360"/>
      </w:pPr>
    </w:lvl>
    <w:lvl w:ilvl="1" w:tplc="04150019" w:tentative="1">
      <w:start w:val="1"/>
      <w:numFmt w:val="lowerLetter"/>
      <w:lvlText w:val="%2."/>
      <w:lvlJc w:val="left"/>
      <w:pPr>
        <w:ind w:left="1916" w:hanging="360"/>
      </w:pPr>
    </w:lvl>
    <w:lvl w:ilvl="2" w:tplc="0415001B" w:tentative="1">
      <w:start w:val="1"/>
      <w:numFmt w:val="lowerRoman"/>
      <w:lvlText w:val="%3."/>
      <w:lvlJc w:val="right"/>
      <w:pPr>
        <w:ind w:left="2636" w:hanging="180"/>
      </w:pPr>
    </w:lvl>
    <w:lvl w:ilvl="3" w:tplc="0415000F" w:tentative="1">
      <w:start w:val="1"/>
      <w:numFmt w:val="decimal"/>
      <w:lvlText w:val="%4."/>
      <w:lvlJc w:val="left"/>
      <w:pPr>
        <w:ind w:left="3356" w:hanging="360"/>
      </w:pPr>
    </w:lvl>
    <w:lvl w:ilvl="4" w:tplc="04150019" w:tentative="1">
      <w:start w:val="1"/>
      <w:numFmt w:val="lowerLetter"/>
      <w:lvlText w:val="%5."/>
      <w:lvlJc w:val="left"/>
      <w:pPr>
        <w:ind w:left="4076" w:hanging="360"/>
      </w:pPr>
    </w:lvl>
    <w:lvl w:ilvl="5" w:tplc="0415001B" w:tentative="1">
      <w:start w:val="1"/>
      <w:numFmt w:val="lowerRoman"/>
      <w:lvlText w:val="%6."/>
      <w:lvlJc w:val="right"/>
      <w:pPr>
        <w:ind w:left="4796" w:hanging="180"/>
      </w:pPr>
    </w:lvl>
    <w:lvl w:ilvl="6" w:tplc="0415000F" w:tentative="1">
      <w:start w:val="1"/>
      <w:numFmt w:val="decimal"/>
      <w:lvlText w:val="%7."/>
      <w:lvlJc w:val="left"/>
      <w:pPr>
        <w:ind w:left="5516" w:hanging="360"/>
      </w:pPr>
    </w:lvl>
    <w:lvl w:ilvl="7" w:tplc="04150019" w:tentative="1">
      <w:start w:val="1"/>
      <w:numFmt w:val="lowerLetter"/>
      <w:lvlText w:val="%8."/>
      <w:lvlJc w:val="left"/>
      <w:pPr>
        <w:ind w:left="6236" w:hanging="360"/>
      </w:pPr>
    </w:lvl>
    <w:lvl w:ilvl="8" w:tplc="0415001B" w:tentative="1">
      <w:start w:val="1"/>
      <w:numFmt w:val="lowerRoman"/>
      <w:lvlText w:val="%9."/>
      <w:lvlJc w:val="right"/>
      <w:pPr>
        <w:ind w:left="6956" w:hanging="180"/>
      </w:pPr>
    </w:lvl>
  </w:abstractNum>
  <w:abstractNum w:abstractNumId="5" w15:restartNumberingAfterBreak="0">
    <w:nsid w:val="495B7071"/>
    <w:multiLevelType w:val="hybridMultilevel"/>
    <w:tmpl w:val="C53057B2"/>
    <w:lvl w:ilvl="0" w:tplc="A858D06A">
      <w:start w:val="1"/>
      <w:numFmt w:val="decimal"/>
      <w:lvlText w:val="%1."/>
      <w:lvlJc w:val="left"/>
      <w:pPr>
        <w:ind w:left="836" w:hanging="360"/>
      </w:pPr>
      <w:rPr>
        <w:rFonts w:ascii="Times New Roman" w:eastAsia="Times New Roman" w:hAnsi="Times New Roman" w:cs="Times New Roman" w:hint="default"/>
        <w:spacing w:val="-20"/>
        <w:w w:val="100"/>
        <w:sz w:val="24"/>
        <w:szCs w:val="24"/>
        <w:lang w:val="pl-PL" w:eastAsia="en-US" w:bidi="ar-SA"/>
      </w:rPr>
    </w:lvl>
    <w:lvl w:ilvl="1" w:tplc="236EB760">
      <w:numFmt w:val="bullet"/>
      <w:lvlText w:val="•"/>
      <w:lvlJc w:val="left"/>
      <w:pPr>
        <w:ind w:left="1776" w:hanging="360"/>
      </w:pPr>
      <w:rPr>
        <w:rFonts w:hint="default"/>
        <w:lang w:val="pl-PL" w:eastAsia="en-US" w:bidi="ar-SA"/>
      </w:rPr>
    </w:lvl>
    <w:lvl w:ilvl="2" w:tplc="68A63156">
      <w:numFmt w:val="bullet"/>
      <w:lvlText w:val="•"/>
      <w:lvlJc w:val="left"/>
      <w:pPr>
        <w:ind w:left="2712" w:hanging="360"/>
      </w:pPr>
      <w:rPr>
        <w:rFonts w:hint="default"/>
        <w:lang w:val="pl-PL" w:eastAsia="en-US" w:bidi="ar-SA"/>
      </w:rPr>
    </w:lvl>
    <w:lvl w:ilvl="3" w:tplc="22928982">
      <w:numFmt w:val="bullet"/>
      <w:lvlText w:val="•"/>
      <w:lvlJc w:val="left"/>
      <w:pPr>
        <w:ind w:left="3648" w:hanging="360"/>
      </w:pPr>
      <w:rPr>
        <w:rFonts w:hint="default"/>
        <w:lang w:val="pl-PL" w:eastAsia="en-US" w:bidi="ar-SA"/>
      </w:rPr>
    </w:lvl>
    <w:lvl w:ilvl="4" w:tplc="E8C2230C">
      <w:numFmt w:val="bullet"/>
      <w:lvlText w:val="•"/>
      <w:lvlJc w:val="left"/>
      <w:pPr>
        <w:ind w:left="4584" w:hanging="360"/>
      </w:pPr>
      <w:rPr>
        <w:rFonts w:hint="default"/>
        <w:lang w:val="pl-PL" w:eastAsia="en-US" w:bidi="ar-SA"/>
      </w:rPr>
    </w:lvl>
    <w:lvl w:ilvl="5" w:tplc="E2D832AC">
      <w:numFmt w:val="bullet"/>
      <w:lvlText w:val="•"/>
      <w:lvlJc w:val="left"/>
      <w:pPr>
        <w:ind w:left="5520" w:hanging="360"/>
      </w:pPr>
      <w:rPr>
        <w:rFonts w:hint="default"/>
        <w:lang w:val="pl-PL" w:eastAsia="en-US" w:bidi="ar-SA"/>
      </w:rPr>
    </w:lvl>
    <w:lvl w:ilvl="6" w:tplc="50508BA6">
      <w:numFmt w:val="bullet"/>
      <w:lvlText w:val="•"/>
      <w:lvlJc w:val="left"/>
      <w:pPr>
        <w:ind w:left="6456" w:hanging="360"/>
      </w:pPr>
      <w:rPr>
        <w:rFonts w:hint="default"/>
        <w:lang w:val="pl-PL" w:eastAsia="en-US" w:bidi="ar-SA"/>
      </w:rPr>
    </w:lvl>
    <w:lvl w:ilvl="7" w:tplc="03F8C14E">
      <w:numFmt w:val="bullet"/>
      <w:lvlText w:val="•"/>
      <w:lvlJc w:val="left"/>
      <w:pPr>
        <w:ind w:left="7392" w:hanging="360"/>
      </w:pPr>
      <w:rPr>
        <w:rFonts w:hint="default"/>
        <w:lang w:val="pl-PL" w:eastAsia="en-US" w:bidi="ar-SA"/>
      </w:rPr>
    </w:lvl>
    <w:lvl w:ilvl="8" w:tplc="6F9AD794">
      <w:numFmt w:val="bullet"/>
      <w:lvlText w:val="•"/>
      <w:lvlJc w:val="left"/>
      <w:pPr>
        <w:ind w:left="8328" w:hanging="360"/>
      </w:pPr>
      <w:rPr>
        <w:rFonts w:hint="default"/>
        <w:lang w:val="pl-PL" w:eastAsia="en-US" w:bidi="ar-SA"/>
      </w:rPr>
    </w:lvl>
  </w:abstractNum>
  <w:abstractNum w:abstractNumId="6" w15:restartNumberingAfterBreak="0">
    <w:nsid w:val="783B49CB"/>
    <w:multiLevelType w:val="hybridMultilevel"/>
    <w:tmpl w:val="712AD2CA"/>
    <w:lvl w:ilvl="0" w:tplc="3B68684E">
      <w:start w:val="1"/>
      <w:numFmt w:val="decimal"/>
      <w:lvlText w:val="%1."/>
      <w:lvlJc w:val="left"/>
      <w:pPr>
        <w:ind w:left="836" w:hanging="360"/>
      </w:pPr>
      <w:rPr>
        <w:rFonts w:ascii="Times New Roman" w:eastAsia="Times New Roman" w:hAnsi="Times New Roman" w:cs="Times New Roman" w:hint="default"/>
        <w:spacing w:val="-6"/>
        <w:w w:val="100"/>
        <w:sz w:val="24"/>
        <w:szCs w:val="24"/>
        <w:lang w:val="pl-PL" w:eastAsia="en-US" w:bidi="ar-SA"/>
      </w:rPr>
    </w:lvl>
    <w:lvl w:ilvl="1" w:tplc="08060708">
      <w:numFmt w:val="bullet"/>
      <w:lvlText w:val="•"/>
      <w:lvlJc w:val="left"/>
      <w:pPr>
        <w:ind w:left="1776" w:hanging="360"/>
      </w:pPr>
      <w:rPr>
        <w:rFonts w:hint="default"/>
        <w:lang w:val="pl-PL" w:eastAsia="en-US" w:bidi="ar-SA"/>
      </w:rPr>
    </w:lvl>
    <w:lvl w:ilvl="2" w:tplc="F8D0CC76">
      <w:numFmt w:val="bullet"/>
      <w:lvlText w:val="•"/>
      <w:lvlJc w:val="left"/>
      <w:pPr>
        <w:ind w:left="2712" w:hanging="360"/>
      </w:pPr>
      <w:rPr>
        <w:rFonts w:hint="default"/>
        <w:lang w:val="pl-PL" w:eastAsia="en-US" w:bidi="ar-SA"/>
      </w:rPr>
    </w:lvl>
    <w:lvl w:ilvl="3" w:tplc="750CBF28">
      <w:numFmt w:val="bullet"/>
      <w:lvlText w:val="•"/>
      <w:lvlJc w:val="left"/>
      <w:pPr>
        <w:ind w:left="3648" w:hanging="360"/>
      </w:pPr>
      <w:rPr>
        <w:rFonts w:hint="default"/>
        <w:lang w:val="pl-PL" w:eastAsia="en-US" w:bidi="ar-SA"/>
      </w:rPr>
    </w:lvl>
    <w:lvl w:ilvl="4" w:tplc="05748AC6">
      <w:numFmt w:val="bullet"/>
      <w:lvlText w:val="•"/>
      <w:lvlJc w:val="left"/>
      <w:pPr>
        <w:ind w:left="4584" w:hanging="360"/>
      </w:pPr>
      <w:rPr>
        <w:rFonts w:hint="default"/>
        <w:lang w:val="pl-PL" w:eastAsia="en-US" w:bidi="ar-SA"/>
      </w:rPr>
    </w:lvl>
    <w:lvl w:ilvl="5" w:tplc="672C755C">
      <w:numFmt w:val="bullet"/>
      <w:lvlText w:val="•"/>
      <w:lvlJc w:val="left"/>
      <w:pPr>
        <w:ind w:left="5520" w:hanging="360"/>
      </w:pPr>
      <w:rPr>
        <w:rFonts w:hint="default"/>
        <w:lang w:val="pl-PL" w:eastAsia="en-US" w:bidi="ar-SA"/>
      </w:rPr>
    </w:lvl>
    <w:lvl w:ilvl="6" w:tplc="CAA4A99C">
      <w:numFmt w:val="bullet"/>
      <w:lvlText w:val="•"/>
      <w:lvlJc w:val="left"/>
      <w:pPr>
        <w:ind w:left="6456" w:hanging="360"/>
      </w:pPr>
      <w:rPr>
        <w:rFonts w:hint="default"/>
        <w:lang w:val="pl-PL" w:eastAsia="en-US" w:bidi="ar-SA"/>
      </w:rPr>
    </w:lvl>
    <w:lvl w:ilvl="7" w:tplc="79622504">
      <w:numFmt w:val="bullet"/>
      <w:lvlText w:val="•"/>
      <w:lvlJc w:val="left"/>
      <w:pPr>
        <w:ind w:left="7392" w:hanging="360"/>
      </w:pPr>
      <w:rPr>
        <w:rFonts w:hint="default"/>
        <w:lang w:val="pl-PL" w:eastAsia="en-US" w:bidi="ar-SA"/>
      </w:rPr>
    </w:lvl>
    <w:lvl w:ilvl="8" w:tplc="67F0FCBC">
      <w:numFmt w:val="bullet"/>
      <w:lvlText w:val="•"/>
      <w:lvlJc w:val="left"/>
      <w:pPr>
        <w:ind w:left="8328" w:hanging="360"/>
      </w:pPr>
      <w:rPr>
        <w:rFonts w:hint="default"/>
        <w:lang w:val="pl-PL" w:eastAsia="en-US" w:bidi="ar-SA"/>
      </w:rPr>
    </w:lvl>
  </w:abstractNum>
  <w:num w:numId="1" w16cid:durableId="1580407040">
    <w:abstractNumId w:val="1"/>
  </w:num>
  <w:num w:numId="2" w16cid:durableId="1114178427">
    <w:abstractNumId w:val="5"/>
  </w:num>
  <w:num w:numId="3" w16cid:durableId="1074859592">
    <w:abstractNumId w:val="6"/>
  </w:num>
  <w:num w:numId="4" w16cid:durableId="290403572">
    <w:abstractNumId w:val="3"/>
  </w:num>
  <w:num w:numId="5" w16cid:durableId="206727563">
    <w:abstractNumId w:val="0"/>
  </w:num>
  <w:num w:numId="6" w16cid:durableId="1616600455">
    <w:abstractNumId w:val="2"/>
  </w:num>
  <w:num w:numId="7" w16cid:durableId="9303556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A99"/>
    <w:rsid w:val="000039EE"/>
    <w:rsid w:val="000225AD"/>
    <w:rsid w:val="00033205"/>
    <w:rsid w:val="00062A68"/>
    <w:rsid w:val="00157E1D"/>
    <w:rsid w:val="00250D0F"/>
    <w:rsid w:val="00267C44"/>
    <w:rsid w:val="002A520D"/>
    <w:rsid w:val="003A7D95"/>
    <w:rsid w:val="00550C24"/>
    <w:rsid w:val="005559BC"/>
    <w:rsid w:val="006E1206"/>
    <w:rsid w:val="007D247D"/>
    <w:rsid w:val="007E3A99"/>
    <w:rsid w:val="009416D5"/>
    <w:rsid w:val="009C4EF1"/>
    <w:rsid w:val="00A05ABD"/>
    <w:rsid w:val="00A2401A"/>
    <w:rsid w:val="00B11075"/>
    <w:rsid w:val="00BF65AE"/>
    <w:rsid w:val="00C91DC3"/>
    <w:rsid w:val="00D34AF9"/>
    <w:rsid w:val="00E37544"/>
    <w:rsid w:val="00FC4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B905A"/>
  <w15:docId w15:val="{2001291E-8ABA-4907-A2BC-72A03ADE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7E3A99"/>
    <w:rPr>
      <w:rFonts w:ascii="Times New Roman" w:eastAsia="Times New Roman" w:hAnsi="Times New Roman" w:cs="Times New Roman"/>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7E3A99"/>
    <w:tblPr>
      <w:tblInd w:w="0" w:type="dxa"/>
      <w:tblCellMar>
        <w:top w:w="0" w:type="dxa"/>
        <w:left w:w="0" w:type="dxa"/>
        <w:bottom w:w="0" w:type="dxa"/>
        <w:right w:w="0" w:type="dxa"/>
      </w:tblCellMar>
    </w:tblPr>
  </w:style>
  <w:style w:type="paragraph" w:styleId="Tekstpodstawowy">
    <w:name w:val="Body Text"/>
    <w:basedOn w:val="Normalny"/>
    <w:uiPriority w:val="1"/>
    <w:qFormat/>
    <w:rsid w:val="007E3A99"/>
    <w:pPr>
      <w:ind w:left="836" w:hanging="360"/>
    </w:pPr>
    <w:rPr>
      <w:sz w:val="24"/>
      <w:szCs w:val="24"/>
    </w:rPr>
  </w:style>
  <w:style w:type="paragraph" w:customStyle="1" w:styleId="Nagwek11">
    <w:name w:val="Nagłówek 11"/>
    <w:basedOn w:val="Normalny"/>
    <w:uiPriority w:val="1"/>
    <w:qFormat/>
    <w:rsid w:val="007E3A99"/>
    <w:pPr>
      <w:ind w:left="2654"/>
      <w:outlineLvl w:val="1"/>
    </w:pPr>
    <w:rPr>
      <w:b/>
      <w:bCs/>
      <w:sz w:val="24"/>
      <w:szCs w:val="24"/>
    </w:rPr>
  </w:style>
  <w:style w:type="paragraph" w:styleId="Tytu">
    <w:name w:val="Title"/>
    <w:basedOn w:val="Normalny"/>
    <w:uiPriority w:val="1"/>
    <w:qFormat/>
    <w:rsid w:val="007E3A99"/>
    <w:pPr>
      <w:spacing w:before="76"/>
      <w:ind w:left="1492" w:hanging="826"/>
    </w:pPr>
    <w:rPr>
      <w:b/>
      <w:bCs/>
      <w:sz w:val="30"/>
      <w:szCs w:val="30"/>
    </w:rPr>
  </w:style>
  <w:style w:type="paragraph" w:styleId="Akapitzlist">
    <w:name w:val="List Paragraph"/>
    <w:basedOn w:val="Normalny"/>
    <w:uiPriority w:val="1"/>
    <w:qFormat/>
    <w:rsid w:val="007E3A99"/>
    <w:pPr>
      <w:ind w:left="836" w:hanging="360"/>
      <w:jc w:val="both"/>
    </w:pPr>
  </w:style>
  <w:style w:type="paragraph" w:customStyle="1" w:styleId="TableParagraph">
    <w:name w:val="Table Paragraph"/>
    <w:basedOn w:val="Normalny"/>
    <w:uiPriority w:val="1"/>
    <w:qFormat/>
    <w:rsid w:val="007E3A99"/>
  </w:style>
  <w:style w:type="character" w:styleId="Hipercze">
    <w:name w:val="Hyperlink"/>
    <w:uiPriority w:val="99"/>
    <w:rsid w:val="00E37544"/>
    <w:rPr>
      <w:rFonts w:cs="Times New Roman"/>
      <w:color w:val="0000FF"/>
      <w:u w:val="single"/>
    </w:rPr>
  </w:style>
  <w:style w:type="paragraph" w:styleId="NormalnyWeb">
    <w:name w:val="Normal (Web)"/>
    <w:basedOn w:val="Normalny"/>
    <w:uiPriority w:val="99"/>
    <w:semiHidden/>
    <w:unhideWhenUsed/>
    <w:rsid w:val="00E37544"/>
    <w:pPr>
      <w:widowControl/>
      <w:autoSpaceDE/>
      <w:autoSpaceDN/>
      <w:spacing w:before="100" w:beforeAutospacing="1" w:after="100" w:afterAutospacing="1"/>
    </w:pPr>
    <w:rPr>
      <w:sz w:val="24"/>
      <w:szCs w:val="24"/>
      <w:lang w:eastAsia="pl-PL"/>
    </w:rPr>
  </w:style>
  <w:style w:type="paragraph" w:styleId="Tekstdymka">
    <w:name w:val="Balloon Text"/>
    <w:basedOn w:val="Normalny"/>
    <w:link w:val="TekstdymkaZnak"/>
    <w:uiPriority w:val="99"/>
    <w:semiHidden/>
    <w:unhideWhenUsed/>
    <w:rsid w:val="00E37544"/>
    <w:rPr>
      <w:rFonts w:ascii="Tahoma" w:hAnsi="Tahoma" w:cs="Tahoma"/>
      <w:sz w:val="16"/>
      <w:szCs w:val="16"/>
    </w:rPr>
  </w:style>
  <w:style w:type="character" w:customStyle="1" w:styleId="TekstdymkaZnak">
    <w:name w:val="Tekst dymka Znak"/>
    <w:basedOn w:val="Domylnaczcionkaakapitu"/>
    <w:link w:val="Tekstdymka"/>
    <w:uiPriority w:val="99"/>
    <w:semiHidden/>
    <w:rsid w:val="00E37544"/>
    <w:rPr>
      <w:rFonts w:ascii="Tahoma" w:eastAsia="Times New Roman" w:hAnsi="Tahoma" w:cs="Tahoma"/>
      <w:sz w:val="16"/>
      <w:szCs w:val="1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862</Words>
  <Characters>5178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mploszaj</dc:creator>
  <cp:lastModifiedBy>mploszaj</cp:lastModifiedBy>
  <cp:revision>13</cp:revision>
  <cp:lastPrinted>2022-11-10T07:09:00Z</cp:lastPrinted>
  <dcterms:created xsi:type="dcterms:W3CDTF">2022-11-02T09:20:00Z</dcterms:created>
  <dcterms:modified xsi:type="dcterms:W3CDTF">2022-11-10T07:09:00Z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2021-02-17T00:00:00Z</vt:filetime>
  </property>
  <property fmtid="{D5CDD505-2E9C-101B-9397-08002B2CF9AE}" pid="3" name="Creator">
    <vt:lpwstr>Writer</vt:lpwstr>
  </property>
  <property fmtid="{D5CDD505-2E9C-101B-9397-08002B2CF9AE}" pid="4" name="LastSaved">
    <vt:filetime>2022-05-25T00:00:00Z</vt:filetime>
  </property>
</Properties>
</file>